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74DE1" w14:textId="18B554CB" w:rsidR="00320981" w:rsidRPr="004F19C0" w:rsidRDefault="00907884" w:rsidP="00897BC0">
      <w:pPr>
        <w:pStyle w:val="Heading1"/>
        <w:rPr>
          <w:sz w:val="14"/>
          <w:szCs w:val="14"/>
        </w:rPr>
      </w:pPr>
      <w:r w:rsidRPr="00846A1A">
        <w:rPr>
          <w:noProof/>
        </w:rPr>
        <w:drawing>
          <wp:anchor distT="0" distB="0" distL="114300" distR="114300" simplePos="0" relativeHeight="251659264" behindDoc="0" locked="0" layoutInCell="1" allowOverlap="1" wp14:anchorId="044EB999" wp14:editId="7F82BF3E">
            <wp:simplePos x="0" y="0"/>
            <wp:positionH relativeFrom="margin">
              <wp:align>right</wp:align>
            </wp:positionH>
            <wp:positionV relativeFrom="margin">
              <wp:posOffset>232410</wp:posOffset>
            </wp:positionV>
            <wp:extent cx="1219200" cy="622935"/>
            <wp:effectExtent l="0" t="0" r="0" b="5715"/>
            <wp:wrapSquare wrapText="bothSides"/>
            <wp:docPr id="1339967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05825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22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7BC0" w:rsidRPr="00846A1A">
        <w:rPr>
          <w:noProof/>
        </w:rPr>
        <w:drawing>
          <wp:anchor distT="0" distB="0" distL="114300" distR="114300" simplePos="0" relativeHeight="251660288" behindDoc="0" locked="0" layoutInCell="1" allowOverlap="1" wp14:anchorId="1444D5B4" wp14:editId="24B75A45">
            <wp:simplePos x="0" y="0"/>
            <wp:positionH relativeFrom="page">
              <wp:posOffset>3187700</wp:posOffset>
            </wp:positionH>
            <wp:positionV relativeFrom="margin">
              <wp:posOffset>234950</wp:posOffset>
            </wp:positionV>
            <wp:extent cx="1028700" cy="685165"/>
            <wp:effectExtent l="0" t="0" r="0" b="635"/>
            <wp:wrapSquare wrapText="bothSides"/>
            <wp:docPr id="19430382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87940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8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7BC0" w:rsidRPr="00846A1A">
        <w:rPr>
          <w:noProof/>
        </w:rPr>
        <w:drawing>
          <wp:inline distT="0" distB="0" distL="0" distR="0" wp14:anchorId="36B9366F" wp14:editId="0C77C3CF">
            <wp:extent cx="1460500" cy="768350"/>
            <wp:effectExtent l="0" t="0" r="0" b="0"/>
            <wp:docPr id="11099240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201563782"/>
      <w:bookmarkEnd w:id="0"/>
      <w:r w:rsidR="00320981" w:rsidRPr="00846A1A">
        <w:t xml:space="preserve">                        </w:t>
      </w:r>
    </w:p>
    <w:p w14:paraId="0F5DB4D2" w14:textId="77777777" w:rsidR="00A716DF" w:rsidRPr="00A6362E" w:rsidRDefault="00A716DF" w:rsidP="00320981">
      <w:pPr>
        <w:jc w:val="center"/>
        <w:rPr>
          <w:rFonts w:ascii="Times New Roman" w:hAnsi="Times New Roman" w:cs="Times New Roman"/>
          <w:b/>
          <w:bCs/>
          <w:sz w:val="2"/>
          <w:szCs w:val="2"/>
        </w:rPr>
      </w:pPr>
    </w:p>
    <w:p w14:paraId="60736CE7" w14:textId="683333F9" w:rsidR="00320981" w:rsidRPr="00846A1A" w:rsidRDefault="00320981" w:rsidP="0032098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46A1A">
        <w:rPr>
          <w:rFonts w:ascii="Times New Roman" w:hAnsi="Times New Roman" w:cs="Times New Roman"/>
          <w:b/>
          <w:bCs/>
          <w:sz w:val="32"/>
          <w:szCs w:val="32"/>
        </w:rPr>
        <w:t>SPECIFIC PROCUREMENT NOTICE</w:t>
      </w:r>
    </w:p>
    <w:p w14:paraId="4725D4A7" w14:textId="1CF46E2B" w:rsidR="00320981" w:rsidRPr="00694316" w:rsidRDefault="00320981" w:rsidP="0032098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>COUNTRY: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  <w:t xml:space="preserve"> </w:t>
      </w:r>
      <w:r w:rsidR="00A716DF"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>FEDERAL REPUBLIC OF NIGERIA</w:t>
      </w:r>
    </w:p>
    <w:p w14:paraId="115BD261" w14:textId="77777777" w:rsidR="00320981" w:rsidRPr="00694316" w:rsidRDefault="00320981" w:rsidP="00320981">
      <w:pPr>
        <w:spacing w:after="0"/>
        <w:ind w:left="2880" w:hanging="288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NAME OF PROJECT: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>SPECIAL AGRO - INDUSTRIAL PROCESSING ZONES (SAPZ) PROJECT</w:t>
      </w:r>
      <w:r w:rsidRPr="00694316">
        <w:rPr>
          <w:rFonts w:ascii="Times New Roman" w:hAnsi="Times New Roman" w:cs="Times New Roman"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ab/>
      </w:r>
    </w:p>
    <w:p w14:paraId="0AA28033" w14:textId="77777777" w:rsidR="00320981" w:rsidRPr="00694316" w:rsidRDefault="00320981" w:rsidP="0032098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SECTOR: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>AGRICULTURE</w:t>
      </w:r>
    </w:p>
    <w:p w14:paraId="171CD768" w14:textId="77777777" w:rsidR="00320981" w:rsidRPr="00694316" w:rsidRDefault="00320981" w:rsidP="0032098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>PROCUREMENT OF WORKS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</w:p>
    <w:p w14:paraId="48807112" w14:textId="77777777" w:rsidR="00320981" w:rsidRPr="00694316" w:rsidRDefault="00320981" w:rsidP="0032098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Mode Financing: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>Installment Sales</w:t>
      </w:r>
    </w:p>
    <w:p w14:paraId="027E938A" w14:textId="77777777" w:rsidR="00320981" w:rsidRPr="00694316" w:rsidRDefault="00320981" w:rsidP="00320981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Financing No.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iCs/>
          <w:sz w:val="24"/>
          <w:szCs w:val="24"/>
        </w:rPr>
        <w:t>NGA 1040</w:t>
      </w:r>
    </w:p>
    <w:p w14:paraId="55212C3E" w14:textId="521634D3" w:rsidR="00F56C02" w:rsidRPr="00694316" w:rsidRDefault="00320981" w:rsidP="004F19C0">
      <w:pPr>
        <w:spacing w:after="0"/>
        <w:ind w:left="2880" w:hanging="2880"/>
        <w:jc w:val="both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Title: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Construction </w:t>
      </w:r>
      <w:r w:rsidR="00885B16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o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f </w:t>
      </w:r>
      <w:r w:rsidR="004F19C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1.4KM </w:t>
      </w:r>
      <w:r w:rsidR="00885B16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Road</w:t>
      </w:r>
      <w:r w:rsidR="00453C1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Works </w:t>
      </w:r>
      <w:r w:rsidR="000A5F9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a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nd</w:t>
      </w:r>
      <w:r w:rsidR="00925C8D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Buildings/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Infrastructure </w:t>
      </w:r>
      <w:r w:rsidR="000A5F9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f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or </w:t>
      </w:r>
      <w:r w:rsidR="000A5F9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t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he Agricultural Transformation Centre (</w:t>
      </w:r>
      <w:r w:rsidR="000A5F9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ATC</w:t>
      </w:r>
      <w:r w:rsidR="00273B0C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) At</w:t>
      </w:r>
      <w:r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</w:t>
      </w:r>
      <w:r w:rsidR="001B3BB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Karshi </w:t>
      </w:r>
      <w:r w:rsidR="004F19C0" w:rsidRPr="00694316">
        <w:rPr>
          <w:rFonts w:ascii="Times New Roman" w:hAnsi="Times New Roman" w:cs="Times New Roman"/>
          <w:bCs/>
          <w:iCs/>
          <w:sz w:val="24"/>
          <w:szCs w:val="24"/>
          <w:lang w:val="en-GB"/>
        </w:rPr>
        <w:t>Grazing Reserve</w:t>
      </w:r>
    </w:p>
    <w:p w14:paraId="39B0CA10" w14:textId="77777777" w:rsidR="00925C8D" w:rsidRPr="00694316" w:rsidRDefault="00320981" w:rsidP="004F19C0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Bid Number: </w:t>
      </w:r>
      <w:r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="00106F63" w:rsidRPr="0069431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94316">
        <w:rPr>
          <w:rFonts w:ascii="Times New Roman" w:hAnsi="Times New Roman" w:cs="Times New Roman"/>
          <w:bCs/>
          <w:sz w:val="24"/>
          <w:szCs w:val="24"/>
        </w:rPr>
        <w:t xml:space="preserve">CW: </w:t>
      </w:r>
      <w:bookmarkStart w:id="1" w:name="_Hlk214891731"/>
      <w:r w:rsidRPr="00694316">
        <w:rPr>
          <w:rFonts w:ascii="Times New Roman" w:hAnsi="Times New Roman" w:cs="Times New Roman"/>
          <w:bCs/>
          <w:sz w:val="24"/>
          <w:szCs w:val="24"/>
        </w:rPr>
        <w:t>SAPZ/FCT/</w:t>
      </w:r>
      <w:r w:rsidR="00577760" w:rsidRPr="00694316">
        <w:rPr>
          <w:rFonts w:ascii="Times New Roman" w:hAnsi="Times New Roman" w:cs="Times New Roman"/>
          <w:bCs/>
          <w:sz w:val="24"/>
          <w:szCs w:val="24"/>
        </w:rPr>
        <w:t>ATC</w:t>
      </w:r>
      <w:r w:rsidRPr="00694316">
        <w:rPr>
          <w:rFonts w:ascii="Times New Roman" w:hAnsi="Times New Roman" w:cs="Times New Roman"/>
          <w:bCs/>
          <w:sz w:val="24"/>
          <w:szCs w:val="24"/>
        </w:rPr>
        <w:t>/</w:t>
      </w:r>
      <w:r w:rsidR="001B3BB0" w:rsidRPr="00694316">
        <w:rPr>
          <w:rFonts w:ascii="Times New Roman" w:hAnsi="Times New Roman" w:cs="Times New Roman"/>
          <w:bCs/>
          <w:sz w:val="24"/>
          <w:szCs w:val="24"/>
        </w:rPr>
        <w:t>KS</w:t>
      </w:r>
      <w:r w:rsidR="002E0075" w:rsidRPr="00694316">
        <w:rPr>
          <w:rFonts w:ascii="Times New Roman" w:hAnsi="Times New Roman" w:cs="Times New Roman"/>
          <w:bCs/>
          <w:sz w:val="24"/>
          <w:szCs w:val="24"/>
        </w:rPr>
        <w:t>/</w:t>
      </w:r>
      <w:r w:rsidR="00457A24" w:rsidRPr="00694316">
        <w:rPr>
          <w:rFonts w:ascii="Times New Roman" w:hAnsi="Times New Roman" w:cs="Times New Roman"/>
          <w:bCs/>
          <w:sz w:val="24"/>
          <w:szCs w:val="24"/>
        </w:rPr>
        <w:t>RCD&amp;BLD</w:t>
      </w:r>
      <w:r w:rsidRPr="00694316">
        <w:rPr>
          <w:rFonts w:ascii="Times New Roman" w:hAnsi="Times New Roman" w:cs="Times New Roman"/>
          <w:bCs/>
          <w:sz w:val="24"/>
          <w:szCs w:val="24"/>
        </w:rPr>
        <w:t>/00</w:t>
      </w:r>
      <w:r w:rsidR="001B3BB0" w:rsidRPr="00694316">
        <w:rPr>
          <w:rFonts w:ascii="Times New Roman" w:hAnsi="Times New Roman" w:cs="Times New Roman"/>
          <w:bCs/>
          <w:sz w:val="24"/>
          <w:szCs w:val="24"/>
        </w:rPr>
        <w:t>4</w:t>
      </w:r>
      <w:r w:rsidRPr="00694316">
        <w:rPr>
          <w:rFonts w:ascii="Times New Roman" w:hAnsi="Times New Roman" w:cs="Times New Roman"/>
          <w:bCs/>
          <w:sz w:val="24"/>
          <w:szCs w:val="24"/>
        </w:rPr>
        <w:t>/25</w:t>
      </w:r>
      <w:bookmarkEnd w:id="1"/>
    </w:p>
    <w:p w14:paraId="402CA9AF" w14:textId="4D6BBFFA" w:rsidR="00320981" w:rsidRPr="00694316" w:rsidRDefault="00370367" w:rsidP="00925C8D">
      <w:pPr>
        <w:pStyle w:val="NoSpacing"/>
        <w:rPr>
          <w:sz w:val="24"/>
          <w:szCs w:val="24"/>
        </w:rPr>
      </w:pPr>
      <w:r w:rsidRPr="00694316">
        <w:rPr>
          <w:sz w:val="24"/>
          <w:szCs w:val="24"/>
        </w:rPr>
        <w:tab/>
      </w:r>
      <w:r w:rsidRPr="00694316">
        <w:rPr>
          <w:sz w:val="24"/>
          <w:szCs w:val="24"/>
        </w:rPr>
        <w:tab/>
      </w:r>
    </w:p>
    <w:p w14:paraId="36650929" w14:textId="686DC5DB" w:rsidR="00970506" w:rsidRPr="00694316" w:rsidRDefault="00320981" w:rsidP="009A3C52">
      <w:pPr>
        <w:spacing w:after="0"/>
        <w:jc w:val="both"/>
        <w:rPr>
          <w:rFonts w:ascii="Times New Roman" w:hAnsi="Times New Roman" w:cs="Times New Roman"/>
          <w:b/>
          <w:iCs/>
          <w:sz w:val="24"/>
          <w:szCs w:val="24"/>
          <w:lang w:val="en-GB"/>
        </w:rPr>
      </w:pPr>
      <w:r w:rsidRPr="00694316">
        <w:rPr>
          <w:rFonts w:ascii="Times New Roman" w:hAnsi="Times New Roman" w:cs="Times New Roman"/>
          <w:sz w:val="24"/>
          <w:szCs w:val="24"/>
        </w:rPr>
        <w:t>The Federal Government of Nigeria/FCT Administration has received financing from the Islamic</w:t>
      </w:r>
      <w:r w:rsidR="00704610" w:rsidRPr="00694316">
        <w:rPr>
          <w:rFonts w:ascii="Times New Roman" w:hAnsi="Times New Roman" w:cs="Times New Roman"/>
          <w:sz w:val="24"/>
          <w:szCs w:val="24"/>
        </w:rPr>
        <w:t xml:space="preserve"> </w:t>
      </w:r>
      <w:r w:rsidRPr="00694316">
        <w:rPr>
          <w:rFonts w:ascii="Times New Roman" w:hAnsi="Times New Roman" w:cs="Times New Roman"/>
          <w:sz w:val="24"/>
          <w:szCs w:val="24"/>
        </w:rPr>
        <w:t xml:space="preserve">Development Bank toward the cost of the FCT Special Agro-Industrial Processing Zone (SAPZ), and intends to apply part of the proceeds for: </w:t>
      </w:r>
      <w:r w:rsidR="00925C8D" w:rsidRPr="00694316">
        <w:rPr>
          <w:rFonts w:ascii="Times New Roman" w:hAnsi="Times New Roman" w:cs="Times New Roman"/>
          <w:b/>
          <w:iCs/>
          <w:sz w:val="24"/>
          <w:szCs w:val="24"/>
          <w:lang w:val="en-GB"/>
        </w:rPr>
        <w:t>Construction of 1.4KM Road Works and Buildings/Infrastructure for the Agricultural Transformation Centre (ATC) At Karshi Grazing Reserve</w:t>
      </w:r>
      <w:r w:rsidR="001B3BB0" w:rsidRPr="00694316">
        <w:rPr>
          <w:rFonts w:ascii="Times New Roman" w:hAnsi="Times New Roman" w:cs="Times New Roman"/>
          <w:b/>
          <w:iCs/>
          <w:sz w:val="24"/>
          <w:szCs w:val="24"/>
          <w:lang w:val="en-GB"/>
        </w:rPr>
        <w:t>.</w:t>
      </w:r>
      <w:r w:rsidR="00927A54" w:rsidRPr="00694316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</w:p>
    <w:p w14:paraId="393B6AD4" w14:textId="77777777" w:rsidR="00704610" w:rsidRPr="00694316" w:rsidRDefault="00704610" w:rsidP="004F19C0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19EC0BF" w14:textId="33C3774C" w:rsidR="00F05C6D" w:rsidRPr="00694316" w:rsidRDefault="00320981" w:rsidP="00A46EC8">
      <w:pPr>
        <w:pStyle w:val="ListParagraph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b/>
          <w:iCs/>
          <w:sz w:val="24"/>
          <w:szCs w:val="24"/>
          <w:lang w:val="en-GB"/>
        </w:rPr>
      </w:pPr>
      <w:r w:rsidRPr="00694316">
        <w:rPr>
          <w:rFonts w:ascii="Times New Roman" w:hAnsi="Times New Roman" w:cs="Times New Roman"/>
          <w:sz w:val="24"/>
          <w:szCs w:val="24"/>
        </w:rPr>
        <w:t>The FCT Administration through the FCT-SAPZ now invites sealed bids from eligible bidders for the</w:t>
      </w:r>
      <w:r w:rsidRPr="006943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5C8D" w:rsidRPr="00694316">
        <w:rPr>
          <w:rFonts w:ascii="Times New Roman" w:hAnsi="Times New Roman" w:cs="Times New Roman"/>
          <w:b/>
          <w:iCs/>
          <w:sz w:val="24"/>
          <w:szCs w:val="24"/>
          <w:lang w:val="en-GB"/>
        </w:rPr>
        <w:t>Construction of 1.4KM Road Works and Buildings/Infrastructure for the Agricultural Transformation Centre (ATC) At Karshi Grazing Reserve</w:t>
      </w:r>
      <w:r w:rsidR="004F19C0" w:rsidRPr="00694316">
        <w:rPr>
          <w:rFonts w:ascii="Times New Roman" w:hAnsi="Times New Roman" w:cs="Times New Roman"/>
          <w:b/>
          <w:iCs/>
          <w:sz w:val="24"/>
          <w:szCs w:val="24"/>
          <w:lang w:val="en-GB"/>
        </w:rPr>
        <w:t>.</w:t>
      </w:r>
    </w:p>
    <w:p w14:paraId="741A788B" w14:textId="77777777" w:rsidR="001A29B8" w:rsidRPr="00694316" w:rsidRDefault="001A29B8" w:rsidP="00A46EC8">
      <w:pPr>
        <w:spacing w:after="0"/>
        <w:rPr>
          <w:rFonts w:ascii="Times New Roman" w:hAnsi="Times New Roman" w:cs="Times New Roman"/>
          <w:bCs/>
          <w:iCs/>
          <w:sz w:val="24"/>
          <w:szCs w:val="24"/>
          <w:lang w:val="en-GB"/>
        </w:rPr>
      </w:pPr>
    </w:p>
    <w:p w14:paraId="356CA969" w14:textId="3CD1489D" w:rsidR="00320981" w:rsidRPr="00694316" w:rsidRDefault="00320981" w:rsidP="0083593A">
      <w:pPr>
        <w:pStyle w:val="ListParagraph"/>
        <w:numPr>
          <w:ilvl w:val="0"/>
          <w:numId w:val="6"/>
        </w:numPr>
        <w:ind w:left="0" w:firstLine="0"/>
        <w:rPr>
          <w:rFonts w:ascii="Times New Roman" w:hAnsi="Times New Roman" w:cs="Times New Roman"/>
          <w:iCs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sz w:val="24"/>
          <w:szCs w:val="24"/>
        </w:rPr>
        <w:t>The Scope of Works includes but not limited to the following</w:t>
      </w:r>
      <w:r w:rsidRPr="0069431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9387DB9" w14:textId="30C5DFBF" w:rsidR="006F1595" w:rsidRPr="00694316" w:rsidRDefault="006F1595" w:rsidP="00694316">
      <w:pPr>
        <w:pStyle w:val="Style9"/>
        <w:numPr>
          <w:ilvl w:val="0"/>
          <w:numId w:val="9"/>
        </w:numPr>
        <w:spacing w:before="0" w:after="120"/>
        <w:ind w:left="851" w:firstLine="142"/>
        <w:jc w:val="left"/>
        <w:rPr>
          <w:rFonts w:cs="Times New Roman"/>
          <w:b w:val="0"/>
          <w:bCs/>
          <w:color w:val="000000"/>
          <w:sz w:val="24"/>
        </w:rPr>
      </w:pPr>
      <w:r w:rsidRPr="00694316">
        <w:rPr>
          <w:rFonts w:cs="Times New Roman"/>
          <w:b w:val="0"/>
          <w:bCs/>
          <w:color w:val="000000"/>
          <w:sz w:val="24"/>
        </w:rPr>
        <w:t>Site Clerance &amp; Earthworks;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>Surface Water Drainage and Culverts;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iii.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Road Works;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iv.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Service Centre,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v.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Processing Centre,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vi.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Truck Parking,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vii.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Water Facility,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viii.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Power Facility,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ix.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Storage Warehouse,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Cold Storage,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Solid Waste Management Plant,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Security Outpost,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xiii.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Fire Station,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xiv.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Admin Block,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xv.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Health/Veterinary Centre,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xvi.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Market,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xvii.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 xml:space="preserve">Construction of QA &amp; QC Lab, </w:t>
      </w:r>
      <w:r w:rsidRPr="00694316">
        <w:rPr>
          <w:rFonts w:cs="Times New Roman"/>
          <w:b w:val="0"/>
          <w:bCs/>
          <w:color w:val="000000"/>
          <w:sz w:val="24"/>
        </w:rPr>
        <w:br/>
      </w:r>
      <w:r w:rsidR="00694316">
        <w:rPr>
          <w:rFonts w:cs="Times New Roman"/>
          <w:b w:val="0"/>
          <w:bCs/>
          <w:color w:val="000000"/>
          <w:sz w:val="24"/>
        </w:rPr>
        <w:t xml:space="preserve">xviii. </w:t>
      </w:r>
      <w:r w:rsidR="00694316">
        <w:rPr>
          <w:rFonts w:cs="Times New Roman"/>
          <w:b w:val="0"/>
          <w:bCs/>
          <w:color w:val="000000"/>
          <w:sz w:val="24"/>
        </w:rPr>
        <w:tab/>
      </w:r>
      <w:r w:rsidRPr="00694316">
        <w:rPr>
          <w:rFonts w:cs="Times New Roman"/>
          <w:b w:val="0"/>
          <w:bCs/>
          <w:color w:val="000000"/>
          <w:sz w:val="24"/>
        </w:rPr>
        <w:t>Construction of Quarantine Zone.</w:t>
      </w:r>
    </w:p>
    <w:p w14:paraId="64E9CBD0" w14:textId="7480B249" w:rsidR="006F1595" w:rsidRPr="00694316" w:rsidRDefault="00694316" w:rsidP="00694316">
      <w:pPr>
        <w:pStyle w:val="Style9"/>
        <w:spacing w:before="0" w:after="120"/>
        <w:ind w:left="1134" w:hanging="283"/>
        <w:jc w:val="left"/>
        <w:rPr>
          <w:rFonts w:cs="Times New Roman"/>
          <w:b w:val="0"/>
          <w:bCs/>
          <w:color w:val="000000"/>
          <w:sz w:val="24"/>
        </w:rPr>
      </w:pPr>
      <w:r>
        <w:rPr>
          <w:rFonts w:cs="Times New Roman"/>
          <w:b w:val="0"/>
          <w:bCs/>
          <w:color w:val="000000"/>
          <w:sz w:val="24"/>
        </w:rPr>
        <w:lastRenderedPageBreak/>
        <w:t xml:space="preserve">xix. </w:t>
      </w:r>
      <w:r w:rsidR="006F1595" w:rsidRPr="00694316">
        <w:rPr>
          <w:rFonts w:cs="Times New Roman"/>
          <w:b w:val="0"/>
          <w:bCs/>
          <w:color w:val="000000"/>
          <w:sz w:val="24"/>
        </w:rPr>
        <w:t>Confirmatory Site Investigation.</w:t>
      </w:r>
    </w:p>
    <w:p w14:paraId="2FEE5050" w14:textId="77777777" w:rsidR="006F1595" w:rsidRPr="00694316" w:rsidRDefault="006F1595" w:rsidP="006F1595">
      <w:pPr>
        <w:pStyle w:val="Style9"/>
        <w:spacing w:before="0" w:after="120"/>
        <w:ind w:left="720"/>
        <w:jc w:val="left"/>
        <w:rPr>
          <w:rFonts w:cs="Times New Roman"/>
          <w:b w:val="0"/>
          <w:bCs/>
          <w:color w:val="000000"/>
          <w:sz w:val="24"/>
        </w:rPr>
      </w:pPr>
    </w:p>
    <w:p w14:paraId="3B0FBC11" w14:textId="0CBA0E54" w:rsidR="0083593A" w:rsidRPr="00694316" w:rsidRDefault="00885B16" w:rsidP="0083593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The expected completion period of the Construction is 12 months</w:t>
      </w:r>
      <w:r w:rsidR="0083593A" w:rsidRPr="00694316">
        <w:rPr>
          <w:rFonts w:ascii="Times New Roman" w:hAnsi="Times New Roman" w:cs="Times New Roman"/>
          <w:sz w:val="24"/>
          <w:szCs w:val="24"/>
        </w:rPr>
        <w:t>.</w:t>
      </w:r>
    </w:p>
    <w:p w14:paraId="7F0B374E" w14:textId="77777777" w:rsidR="0083593A" w:rsidRPr="00694316" w:rsidRDefault="0083593A" w:rsidP="0083593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27819B" w14:textId="544FA3B2" w:rsidR="00320981" w:rsidRPr="00694316" w:rsidRDefault="00320981" w:rsidP="0083593A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Bidding will be conducted through the </w:t>
      </w:r>
      <w:r w:rsidRPr="00694316">
        <w:rPr>
          <w:rFonts w:ascii="Times New Roman" w:hAnsi="Times New Roman" w:cs="Times New Roman"/>
          <w:iCs/>
          <w:sz w:val="24"/>
          <w:szCs w:val="24"/>
        </w:rPr>
        <w:t xml:space="preserve">National Competitive Bidding (NCB) </w:t>
      </w:r>
      <w:r w:rsidRPr="00694316">
        <w:rPr>
          <w:rFonts w:ascii="Times New Roman" w:hAnsi="Times New Roman" w:cs="Times New Roman"/>
          <w:sz w:val="24"/>
          <w:szCs w:val="24"/>
        </w:rPr>
        <w:t xml:space="preserve">procedures as specified in </w:t>
      </w:r>
      <w:proofErr w:type="spellStart"/>
      <w:r w:rsidRPr="00694316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694316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694316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Guidelines: Procurement of Goods, Works and related services under Islamic Development Bank Project Financing </w:t>
        </w:r>
      </w:hyperlink>
      <w:r w:rsidRPr="00694316">
        <w:rPr>
          <w:rFonts w:ascii="Times New Roman" w:hAnsi="Times New Roman" w:cs="Times New Roman"/>
          <w:sz w:val="24"/>
          <w:szCs w:val="24"/>
        </w:rPr>
        <w:t xml:space="preserve"> (</w:t>
      </w:r>
      <w:r w:rsidRPr="00694316">
        <w:rPr>
          <w:rFonts w:ascii="Times New Roman" w:hAnsi="Times New Roman" w:cs="Times New Roman"/>
          <w:i/>
          <w:sz w:val="24"/>
          <w:szCs w:val="24"/>
        </w:rPr>
        <w:t>April 2019, revised in February 2023)</w:t>
      </w:r>
      <w:r w:rsidRPr="00694316">
        <w:rPr>
          <w:rFonts w:ascii="Times New Roman" w:hAnsi="Times New Roman" w:cs="Times New Roman"/>
          <w:sz w:val="24"/>
          <w:szCs w:val="24"/>
        </w:rPr>
        <w:t xml:space="preserve"> (“Procurement Guidelines”), and is open to all eligible bidders as defined in the Procurement Guidelines. In addition, please refer to 1.9.1-1.9.4 paragraphs of the Procurement Policy of the Procurement Guidelines setting forth </w:t>
      </w:r>
      <w:proofErr w:type="spellStart"/>
      <w:r w:rsidRPr="00694316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694316">
        <w:rPr>
          <w:rFonts w:ascii="Times New Roman" w:hAnsi="Times New Roman" w:cs="Times New Roman"/>
          <w:sz w:val="24"/>
          <w:szCs w:val="24"/>
        </w:rPr>
        <w:t xml:space="preserve"> policy on conflict of interest. </w:t>
      </w:r>
    </w:p>
    <w:p w14:paraId="5A10C136" w14:textId="77777777" w:rsidR="006C5A08" w:rsidRPr="00694316" w:rsidRDefault="006C5A08" w:rsidP="006C5A0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661A7C1" w14:textId="170D7B56" w:rsidR="00320981" w:rsidRPr="00694316" w:rsidRDefault="00320981" w:rsidP="00045F0F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Interested eligible bidders may obtain further information from and inspect the bidding documents from Head, Procurement FCT-SAPZ Unit </w:t>
      </w:r>
      <w:bookmarkStart w:id="2" w:name="_Hlk184110847"/>
      <w:r w:rsidRPr="00694316">
        <w:rPr>
          <w:rFonts w:ascii="Times New Roman" w:hAnsi="Times New Roman" w:cs="Times New Roman"/>
          <w:sz w:val="24"/>
          <w:szCs w:val="24"/>
        </w:rPr>
        <w:t>at the address below during office hours, between the hour of from 9:00 a.m. to 4:00 p.m. (local time) on official working days (Monday-Friday)</w:t>
      </w:r>
      <w:bookmarkEnd w:id="2"/>
    </w:p>
    <w:p w14:paraId="4B6D7D8A" w14:textId="70641C20" w:rsidR="00320981" w:rsidRPr="00694316" w:rsidRDefault="00320981" w:rsidP="00045F0F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84110922"/>
      <w:r w:rsidRPr="00694316">
        <w:rPr>
          <w:rFonts w:ascii="Times New Roman" w:hAnsi="Times New Roman" w:cs="Times New Roman"/>
          <w:sz w:val="24"/>
          <w:szCs w:val="24"/>
        </w:rPr>
        <w:t xml:space="preserve">A complete set of bidding documents in English language may be purchased by interested bidders on the submission of a written application to the address below and upon payment of a nonrefundable fee of 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One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 Hundred 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 xml:space="preserve">and Fifty 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>Thousand Naira (N</w:t>
      </w:r>
      <w:r w:rsidR="00045F0F" w:rsidRPr="00694316">
        <w:rPr>
          <w:rFonts w:ascii="Times New Roman" w:hAnsi="Times New Roman" w:cs="Times New Roman"/>
          <w:b/>
          <w:bCs/>
          <w:sz w:val="24"/>
          <w:szCs w:val="24"/>
        </w:rPr>
        <w:t>GN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F27920" w:rsidRPr="00694316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,000.00) only, </w:t>
      </w:r>
      <w:r w:rsidRPr="00694316">
        <w:rPr>
          <w:rFonts w:ascii="Times New Roman" w:hAnsi="Times New Roman" w:cs="Times New Roman"/>
          <w:sz w:val="24"/>
          <w:szCs w:val="24"/>
        </w:rPr>
        <w:t>with evidence of payments to the bank with Details provided below</w:t>
      </w:r>
      <w:bookmarkStart w:id="4" w:name="_Hlk184111010"/>
      <w:bookmarkEnd w:id="3"/>
      <w:r w:rsidRPr="0069431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75FC96" w14:textId="77777777" w:rsidR="00320981" w:rsidRPr="00694316" w:rsidRDefault="00320981" w:rsidP="00320981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Bank: </w:t>
      </w:r>
      <w:r w:rsidRPr="00694316">
        <w:rPr>
          <w:rFonts w:ascii="Times New Roman" w:hAnsi="Times New Roman" w:cs="Times New Roman"/>
          <w:sz w:val="24"/>
          <w:szCs w:val="24"/>
        </w:rPr>
        <w:tab/>
      </w:r>
      <w:r w:rsidRPr="00694316">
        <w:rPr>
          <w:rFonts w:ascii="Times New Roman" w:hAnsi="Times New Roman" w:cs="Times New Roman"/>
          <w:sz w:val="24"/>
          <w:szCs w:val="24"/>
        </w:rPr>
        <w:tab/>
        <w:t>Access Bank</w:t>
      </w:r>
    </w:p>
    <w:p w14:paraId="4367DE15" w14:textId="77777777" w:rsidR="00320981" w:rsidRPr="00694316" w:rsidRDefault="00320981" w:rsidP="00320981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Account No.:</w:t>
      </w:r>
      <w:r w:rsidRPr="00694316">
        <w:rPr>
          <w:rFonts w:ascii="Times New Roman" w:hAnsi="Times New Roman" w:cs="Times New Roman"/>
          <w:sz w:val="24"/>
          <w:szCs w:val="24"/>
        </w:rPr>
        <w:tab/>
        <w:t>1846303977</w:t>
      </w:r>
    </w:p>
    <w:p w14:paraId="0F2D07E5" w14:textId="4729BD28" w:rsidR="00320981" w:rsidRPr="00694316" w:rsidRDefault="00320981" w:rsidP="006C5A08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Name: </w:t>
      </w:r>
      <w:r w:rsidRPr="00694316">
        <w:rPr>
          <w:rFonts w:ascii="Times New Roman" w:hAnsi="Times New Roman" w:cs="Times New Roman"/>
          <w:sz w:val="24"/>
          <w:szCs w:val="24"/>
        </w:rPr>
        <w:tab/>
      </w:r>
      <w:r w:rsidRPr="00694316">
        <w:rPr>
          <w:rFonts w:ascii="Times New Roman" w:hAnsi="Times New Roman" w:cs="Times New Roman"/>
          <w:sz w:val="24"/>
          <w:szCs w:val="24"/>
        </w:rPr>
        <w:tab/>
        <w:t>FCT-SAPZ Counterpart Fund Account</w:t>
      </w:r>
    </w:p>
    <w:p w14:paraId="6FA852D0" w14:textId="77777777" w:rsidR="006C5A08" w:rsidRPr="00694316" w:rsidRDefault="006C5A08" w:rsidP="006C5A08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</w:p>
    <w:p w14:paraId="59AB8106" w14:textId="19B7FAD5" w:rsidR="00320981" w:rsidRPr="00694316" w:rsidRDefault="00320981" w:rsidP="008B5D69">
      <w:pPr>
        <w:ind w:left="567"/>
        <w:rPr>
          <w:rFonts w:ascii="Times New Roman" w:hAnsi="Times New Roman" w:cs="Times New Roman"/>
          <w:i/>
          <w:iCs/>
          <w:sz w:val="24"/>
          <w:szCs w:val="24"/>
        </w:rPr>
      </w:pPr>
      <w:r w:rsidRPr="00694316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6F19F0" w:rsidRPr="00694316">
        <w:rPr>
          <w:rFonts w:ascii="Times New Roman" w:hAnsi="Times New Roman" w:cs="Times New Roman"/>
          <w:i/>
          <w:iCs/>
          <w:spacing w:val="-2"/>
          <w:sz w:val="24"/>
          <w:szCs w:val="24"/>
        </w:rPr>
        <w:t>The hard copy of the complete set of bidding document including Drawing, &amp; Technical Specification Documents in English will be available for pick up at the address mentioned</w:t>
      </w:r>
      <w:r w:rsidR="006F19F0" w:rsidRPr="00694316">
        <w:rPr>
          <w:rFonts w:ascii="Times New Roman" w:hAnsi="Times New Roman" w:cs="Times New Roman"/>
          <w:i/>
          <w:iCs/>
          <w:sz w:val="24"/>
          <w:szCs w:val="24"/>
        </w:rPr>
        <w:t xml:space="preserve"> below</w:t>
      </w:r>
      <w:r w:rsidRPr="0069431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2381B0CD" w14:textId="5FE80645" w:rsidR="00320981" w:rsidRPr="00694316" w:rsidRDefault="00320981" w:rsidP="00D430E9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All bids must be accompanied by a </w:t>
      </w:r>
      <w:r w:rsidRPr="00694316">
        <w:rPr>
          <w:rFonts w:ascii="Times New Roman" w:hAnsi="Times New Roman" w:cs="Times New Roman"/>
          <w:i/>
          <w:iCs/>
          <w:sz w:val="24"/>
          <w:szCs w:val="24"/>
        </w:rPr>
        <w:t xml:space="preserve">Bid Security </w:t>
      </w:r>
      <w:r w:rsidRPr="00694316">
        <w:rPr>
          <w:rFonts w:ascii="Times New Roman" w:hAnsi="Times New Roman" w:cs="Times New Roman"/>
          <w:sz w:val="24"/>
          <w:szCs w:val="24"/>
        </w:rPr>
        <w:t xml:space="preserve">of not less than 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045F0F" w:rsidRPr="00694316">
        <w:rPr>
          <w:rFonts w:ascii="Times New Roman" w:hAnsi="Times New Roman" w:cs="Times New Roman"/>
          <w:b/>
          <w:bCs/>
          <w:sz w:val="24"/>
          <w:szCs w:val="24"/>
        </w:rPr>
        <w:t>GN</w:t>
      </w:r>
      <w:r w:rsidR="006F1595" w:rsidRPr="00694316">
        <w:rPr>
          <w:rFonts w:ascii="Times New Roman" w:hAnsi="Times New Roman" w:cs="Times New Roman"/>
          <w:b/>
          <w:bCs/>
          <w:sz w:val="24"/>
          <w:szCs w:val="24"/>
        </w:rPr>
        <w:t>59</w:t>
      </w:r>
      <w:r w:rsidR="00835A8A" w:rsidRPr="00694316">
        <w:rPr>
          <w:rFonts w:ascii="Times New Roman" w:hAnsi="Times New Roman" w:cs="Times New Roman"/>
          <w:b/>
          <w:bCs/>
          <w:sz w:val="24"/>
          <w:szCs w:val="24"/>
        </w:rPr>
        <w:t>,000,000.00</w:t>
      </w:r>
      <w:r w:rsidR="004E1312"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5F0F" w:rsidRPr="00694316">
        <w:rPr>
          <w:rFonts w:ascii="Times New Roman" w:hAnsi="Times New Roman" w:cs="Times New Roman"/>
          <w:sz w:val="24"/>
          <w:szCs w:val="24"/>
        </w:rPr>
        <w:t xml:space="preserve">and to be </w:t>
      </w:r>
      <w:r w:rsidRPr="00694316">
        <w:rPr>
          <w:rFonts w:ascii="Times New Roman" w:hAnsi="Times New Roman" w:cs="Times New Roman"/>
          <w:sz w:val="24"/>
          <w:szCs w:val="24"/>
        </w:rPr>
        <w:t xml:space="preserve">submitted to the address below on or before 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>11: 00 a.m. (local time) on</w:t>
      </w:r>
      <w:r w:rsidR="00694316">
        <w:rPr>
          <w:rFonts w:ascii="Times New Roman" w:hAnsi="Times New Roman" w:cs="Times New Roman"/>
          <w:sz w:val="24"/>
          <w:szCs w:val="24"/>
        </w:rPr>
        <w:t xml:space="preserve"> 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4C1F45" w:rsidRPr="004C1F4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4316" w:rsidRPr="007917E1">
        <w:rPr>
          <w:rFonts w:ascii="Times New Roman" w:hAnsi="Times New Roman" w:cs="Times New Roman"/>
          <w:b/>
          <w:bCs/>
          <w:sz w:val="24"/>
          <w:szCs w:val="24"/>
        </w:rPr>
        <w:t>April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917E1"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2026 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917E1">
        <w:rPr>
          <w:rFonts w:ascii="Times New Roman" w:hAnsi="Times New Roman" w:cs="Times New Roman"/>
          <w:b/>
          <w:bCs/>
          <w:sz w:val="24"/>
          <w:szCs w:val="24"/>
        </w:rPr>
        <w:t>four (4) weeks from the date of A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917E1">
        <w:rPr>
          <w:rFonts w:ascii="Times New Roman" w:hAnsi="Times New Roman" w:cs="Times New Roman"/>
          <w:b/>
          <w:bCs/>
          <w:sz w:val="24"/>
          <w:szCs w:val="24"/>
        </w:rPr>
        <w:t>vert</w:t>
      </w:r>
      <w:r w:rsidR="004C1F4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917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>physically or by courier</w:t>
      </w:r>
      <w:r w:rsidRPr="00694316">
        <w:rPr>
          <w:rFonts w:ascii="Times New Roman" w:hAnsi="Times New Roman" w:cs="Times New Roman"/>
          <w:i/>
          <w:sz w:val="24"/>
          <w:szCs w:val="24"/>
        </w:rPr>
        <w:t>.</w:t>
      </w:r>
      <w:r w:rsidRPr="00694316">
        <w:rPr>
          <w:rFonts w:ascii="Times New Roman" w:hAnsi="Times New Roman" w:cs="Times New Roman"/>
          <w:sz w:val="24"/>
          <w:szCs w:val="24"/>
        </w:rPr>
        <w:t xml:space="preserve"> Electronic bidding will not be permitted. Bids will be publicly opened immediately thereafter, in the presence of bidders’ representatives, who choose to attend, at the address below at</w:t>
      </w:r>
      <w:r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94316">
        <w:rPr>
          <w:rFonts w:ascii="Times New Roman" w:hAnsi="Times New Roman" w:cs="Times New Roman"/>
          <w:sz w:val="24"/>
          <w:szCs w:val="24"/>
        </w:rPr>
        <w:t>immediately after the close of bids.</w:t>
      </w:r>
      <w:bookmarkEnd w:id="4"/>
      <w:r w:rsidRPr="00694316">
        <w:rPr>
          <w:rFonts w:ascii="Times New Roman" w:hAnsi="Times New Roman" w:cs="Times New Roman"/>
          <w:sz w:val="24"/>
          <w:szCs w:val="24"/>
        </w:rPr>
        <w:t xml:space="preserve"> Late bids will be rejected and returned unopened.</w:t>
      </w:r>
      <w:r w:rsidRPr="0069431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943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755764" w14:textId="77777777" w:rsidR="00045F0F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FCT SAPZ Project Implementation Unit Office</w:t>
      </w:r>
    </w:p>
    <w:p w14:paraId="75A64601" w14:textId="0BD5E724" w:rsidR="00045F0F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bookmarkStart w:id="5" w:name="_Hlk220525656"/>
      <w:r w:rsidRPr="00694316">
        <w:rPr>
          <w:rFonts w:ascii="Times New Roman" w:hAnsi="Times New Roman" w:cs="Times New Roman"/>
          <w:sz w:val="24"/>
          <w:szCs w:val="24"/>
        </w:rPr>
        <w:t>Attn:</w:t>
      </w:r>
      <w:r w:rsidRPr="00694316">
        <w:rPr>
          <w:rFonts w:ascii="Times New Roman" w:hAnsi="Times New Roman" w:cs="Times New Roman"/>
          <w:sz w:val="24"/>
          <w:szCs w:val="24"/>
        </w:rPr>
        <w:tab/>
        <w:t>Project Coordinator</w:t>
      </w:r>
      <w:bookmarkEnd w:id="5"/>
      <w:r w:rsidRPr="00694316">
        <w:rPr>
          <w:rFonts w:ascii="Times New Roman" w:hAnsi="Times New Roman" w:cs="Times New Roman"/>
          <w:sz w:val="24"/>
          <w:szCs w:val="24"/>
        </w:rPr>
        <w:t>.</w:t>
      </w:r>
    </w:p>
    <w:p w14:paraId="06D89ACA" w14:textId="77777777" w:rsidR="00045F0F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 xml:space="preserve">No.29 Oke </w:t>
      </w:r>
      <w:proofErr w:type="spellStart"/>
      <w:r w:rsidRPr="00694316">
        <w:rPr>
          <w:rFonts w:ascii="Times New Roman" w:hAnsi="Times New Roman" w:cs="Times New Roman"/>
          <w:sz w:val="24"/>
          <w:szCs w:val="24"/>
        </w:rPr>
        <w:t>Agbe</w:t>
      </w:r>
      <w:proofErr w:type="spellEnd"/>
      <w:r w:rsidRPr="00694316">
        <w:rPr>
          <w:rFonts w:ascii="Times New Roman" w:hAnsi="Times New Roman" w:cs="Times New Roman"/>
          <w:sz w:val="24"/>
          <w:szCs w:val="24"/>
        </w:rPr>
        <w:t xml:space="preserve"> Close </w:t>
      </w:r>
      <w:proofErr w:type="spellStart"/>
      <w:r w:rsidRPr="00694316">
        <w:rPr>
          <w:rFonts w:ascii="Times New Roman" w:hAnsi="Times New Roman" w:cs="Times New Roman"/>
          <w:sz w:val="24"/>
          <w:szCs w:val="24"/>
        </w:rPr>
        <w:t>Garki</w:t>
      </w:r>
      <w:proofErr w:type="spellEnd"/>
      <w:r w:rsidRPr="00694316">
        <w:rPr>
          <w:rFonts w:ascii="Times New Roman" w:hAnsi="Times New Roman" w:cs="Times New Roman"/>
          <w:sz w:val="24"/>
          <w:szCs w:val="24"/>
        </w:rPr>
        <w:t xml:space="preserve"> 2 </w:t>
      </w:r>
    </w:p>
    <w:p w14:paraId="3EB6E5C4" w14:textId="77777777" w:rsidR="00045F0F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Abuja.</w:t>
      </w:r>
    </w:p>
    <w:p w14:paraId="09995464" w14:textId="77777777" w:rsidR="00045F0F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234-8053179909</w:t>
      </w:r>
    </w:p>
    <w:p w14:paraId="1384FDF0" w14:textId="54DBE8A1" w:rsidR="00320981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sz w:val="24"/>
          <w:szCs w:val="24"/>
        </w:rPr>
        <w:t>Email: fct</w:t>
      </w:r>
      <w:hyperlink r:id="rId9" w:history="1">
        <w:r w:rsidRPr="00694316">
          <w:rPr>
            <w:rStyle w:val="Hyperlink"/>
            <w:rFonts w:ascii="Times New Roman" w:hAnsi="Times New Roman" w:cs="Times New Roman"/>
            <w:sz w:val="24"/>
            <w:szCs w:val="24"/>
          </w:rPr>
          <w:t>sapzproject@gmail.com</w:t>
        </w:r>
      </w:hyperlink>
      <w:r w:rsidRPr="00694316">
        <w:rPr>
          <w:rFonts w:ascii="Times New Roman" w:hAnsi="Times New Roman" w:cs="Times New Roman"/>
          <w:sz w:val="24"/>
          <w:szCs w:val="24"/>
        </w:rPr>
        <w:t xml:space="preserve">  </w:t>
      </w:r>
      <w:r w:rsidR="00320981" w:rsidRPr="0069431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00E9682" w14:textId="57EECF6B" w:rsidR="00320981" w:rsidRPr="00694316" w:rsidRDefault="00045F0F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  <w:bookmarkStart w:id="6" w:name="_Hlk220525698"/>
      <w:r w:rsidRPr="00694316">
        <w:rPr>
          <w:rFonts w:ascii="Times New Roman" w:hAnsi="Times New Roman" w:cs="Times New Roman"/>
          <w:sz w:val="24"/>
          <w:szCs w:val="24"/>
        </w:rPr>
        <w:t>Website:</w:t>
      </w:r>
      <w:r w:rsidR="009C4EC0">
        <w:rPr>
          <w:rFonts w:ascii="Times New Roman" w:hAnsi="Times New Roman" w:cs="Times New Roman"/>
          <w:sz w:val="24"/>
          <w:szCs w:val="24"/>
        </w:rPr>
        <w:t xml:space="preserve"> </w:t>
      </w:r>
      <w:r w:rsidR="00694316">
        <w:rPr>
          <w:rFonts w:ascii="Times New Roman" w:hAnsi="Times New Roman" w:cs="Times New Roman"/>
          <w:sz w:val="24"/>
          <w:szCs w:val="24"/>
        </w:rPr>
        <w:t>https://sapzfct.ng</w:t>
      </w:r>
    </w:p>
    <w:bookmarkEnd w:id="6"/>
    <w:p w14:paraId="60F65E3F" w14:textId="77777777" w:rsidR="00575DBC" w:rsidRPr="00694316" w:rsidRDefault="00575DBC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14:paraId="695272E3" w14:textId="77777777" w:rsidR="00575DBC" w:rsidRPr="00694316" w:rsidRDefault="00575DBC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14:paraId="0E5785BE" w14:textId="77777777" w:rsidR="00575DBC" w:rsidRPr="00694316" w:rsidRDefault="00575DBC" w:rsidP="00045F0F">
      <w:pPr>
        <w:pStyle w:val="NoSpacing"/>
        <w:ind w:left="1440"/>
        <w:rPr>
          <w:rFonts w:ascii="Times New Roman" w:hAnsi="Times New Roman" w:cs="Times New Roman"/>
          <w:sz w:val="24"/>
          <w:szCs w:val="24"/>
        </w:rPr>
      </w:pPr>
    </w:p>
    <w:p w14:paraId="51E953A3" w14:textId="4152E977" w:rsidR="001C50D3" w:rsidRPr="00694316" w:rsidRDefault="00320981" w:rsidP="00575DBC">
      <w:pPr>
        <w:rPr>
          <w:rFonts w:ascii="Times New Roman" w:hAnsi="Times New Roman" w:cs="Times New Roman"/>
          <w:sz w:val="24"/>
          <w:szCs w:val="24"/>
        </w:rPr>
      </w:pPr>
      <w:r w:rsidRPr="00694316">
        <w:rPr>
          <w:rFonts w:ascii="Times New Roman" w:hAnsi="Times New Roman" w:cs="Times New Roman"/>
          <w:b/>
          <w:bCs/>
          <w:sz w:val="24"/>
          <w:szCs w:val="24"/>
        </w:rPr>
        <w:t xml:space="preserve">NOTE: </w:t>
      </w:r>
      <w:r w:rsidR="006F1595" w:rsidRPr="00694316">
        <w:rPr>
          <w:rFonts w:ascii="Times New Roman" w:hAnsi="Times New Roman" w:cs="Times New Roman"/>
          <w:b/>
          <w:bCs/>
          <w:spacing w:val="-2"/>
          <w:sz w:val="24"/>
          <w:szCs w:val="24"/>
        </w:rPr>
        <w:t>Further Details on the Bidding instruction are provided in the Bidding, Drawings and Technical Specification Documents.</w:t>
      </w:r>
    </w:p>
    <w:sectPr w:rsidR="001C50D3" w:rsidRPr="00694316" w:rsidSect="00A6362E">
      <w:pgSz w:w="12240" w:h="15840"/>
      <w:pgMar w:top="709" w:right="90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E2FDA"/>
    <w:multiLevelType w:val="hybridMultilevel"/>
    <w:tmpl w:val="A08A7B2A"/>
    <w:lvl w:ilvl="0" w:tplc="77C8944A">
      <w:start w:val="1"/>
      <w:numFmt w:val="lowerLetter"/>
      <w:lvlText w:val="%1."/>
      <w:lvlJc w:val="left"/>
      <w:pPr>
        <w:ind w:left="3240" w:hanging="360"/>
      </w:pPr>
      <w:rPr>
        <w:rFonts w:ascii="Times New Roman" w:eastAsiaTheme="minorHAnsi" w:hAnsi="Times New Roman" w:cs="Times New Roman"/>
        <w:b/>
      </w:rPr>
    </w:lvl>
    <w:lvl w:ilvl="1" w:tplc="20000019" w:tentative="1">
      <w:start w:val="1"/>
      <w:numFmt w:val="lowerLetter"/>
      <w:lvlText w:val="%2."/>
      <w:lvlJc w:val="left"/>
      <w:pPr>
        <w:ind w:left="3960" w:hanging="360"/>
      </w:pPr>
    </w:lvl>
    <w:lvl w:ilvl="2" w:tplc="2000001B" w:tentative="1">
      <w:start w:val="1"/>
      <w:numFmt w:val="lowerRoman"/>
      <w:lvlText w:val="%3."/>
      <w:lvlJc w:val="right"/>
      <w:pPr>
        <w:ind w:left="4680" w:hanging="180"/>
      </w:pPr>
    </w:lvl>
    <w:lvl w:ilvl="3" w:tplc="2000000F" w:tentative="1">
      <w:start w:val="1"/>
      <w:numFmt w:val="decimal"/>
      <w:lvlText w:val="%4."/>
      <w:lvlJc w:val="left"/>
      <w:pPr>
        <w:ind w:left="5400" w:hanging="360"/>
      </w:pPr>
    </w:lvl>
    <w:lvl w:ilvl="4" w:tplc="20000019" w:tentative="1">
      <w:start w:val="1"/>
      <w:numFmt w:val="lowerLetter"/>
      <w:lvlText w:val="%5."/>
      <w:lvlJc w:val="left"/>
      <w:pPr>
        <w:ind w:left="6120" w:hanging="360"/>
      </w:pPr>
    </w:lvl>
    <w:lvl w:ilvl="5" w:tplc="2000001B" w:tentative="1">
      <w:start w:val="1"/>
      <w:numFmt w:val="lowerRoman"/>
      <w:lvlText w:val="%6."/>
      <w:lvlJc w:val="right"/>
      <w:pPr>
        <w:ind w:left="6840" w:hanging="180"/>
      </w:pPr>
    </w:lvl>
    <w:lvl w:ilvl="6" w:tplc="2000000F" w:tentative="1">
      <w:start w:val="1"/>
      <w:numFmt w:val="decimal"/>
      <w:lvlText w:val="%7."/>
      <w:lvlJc w:val="left"/>
      <w:pPr>
        <w:ind w:left="7560" w:hanging="360"/>
      </w:pPr>
    </w:lvl>
    <w:lvl w:ilvl="7" w:tplc="20000019" w:tentative="1">
      <w:start w:val="1"/>
      <w:numFmt w:val="lowerLetter"/>
      <w:lvlText w:val="%8."/>
      <w:lvlJc w:val="left"/>
      <w:pPr>
        <w:ind w:left="8280" w:hanging="360"/>
      </w:pPr>
    </w:lvl>
    <w:lvl w:ilvl="8" w:tplc="2000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D3A2BE0"/>
    <w:multiLevelType w:val="hybridMultilevel"/>
    <w:tmpl w:val="D60AF9E6"/>
    <w:lvl w:ilvl="0" w:tplc="20000013">
      <w:start w:val="1"/>
      <w:numFmt w:val="upperRoman"/>
      <w:lvlText w:val="%1."/>
      <w:lvlJc w:val="right"/>
      <w:pPr>
        <w:ind w:left="144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BF1626"/>
    <w:multiLevelType w:val="hybridMultilevel"/>
    <w:tmpl w:val="14B0FBD8"/>
    <w:lvl w:ilvl="0" w:tplc="1BD06D84">
      <w:start w:val="1"/>
      <w:numFmt w:val="lowerLetter"/>
      <w:lvlText w:val="(%1)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575E3B50">
      <w:start w:val="1"/>
      <w:numFmt w:val="lowerRoman"/>
      <w:lvlText w:val="(%2)"/>
      <w:lvlJc w:val="left"/>
      <w:pPr>
        <w:tabs>
          <w:tab w:val="num" w:pos="1764"/>
        </w:tabs>
        <w:ind w:left="1764" w:hanging="180"/>
      </w:pPr>
      <w:rPr>
        <w:rFonts w:hint="default"/>
      </w:rPr>
    </w:lvl>
    <w:lvl w:ilvl="2" w:tplc="3356B0FA">
      <w:start w:val="1"/>
      <w:numFmt w:val="decimal"/>
      <w:lvlText w:val="%3."/>
      <w:lvlJc w:val="left"/>
      <w:pPr>
        <w:ind w:left="284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384"/>
        </w:tabs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04"/>
        </w:tabs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24"/>
        </w:tabs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44"/>
        </w:tabs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64"/>
        </w:tabs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84"/>
        </w:tabs>
        <w:ind w:left="6984" w:hanging="180"/>
      </w:pPr>
    </w:lvl>
  </w:abstractNum>
  <w:abstractNum w:abstractNumId="3" w15:restartNumberingAfterBreak="0">
    <w:nsid w:val="16421FD5"/>
    <w:multiLevelType w:val="hybridMultilevel"/>
    <w:tmpl w:val="9692FEBA"/>
    <w:lvl w:ilvl="0" w:tplc="20000019">
      <w:start w:val="1"/>
      <w:numFmt w:val="lowerLetter"/>
      <w:lvlText w:val="%1."/>
      <w:lvlJc w:val="left"/>
      <w:pPr>
        <w:ind w:left="787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4" w15:restartNumberingAfterBreak="0">
    <w:nsid w:val="4416527E"/>
    <w:multiLevelType w:val="hybridMultilevel"/>
    <w:tmpl w:val="61FEDB66"/>
    <w:lvl w:ilvl="0" w:tplc="2BBAD2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06803"/>
    <w:multiLevelType w:val="hybridMultilevel"/>
    <w:tmpl w:val="94ACF3E4"/>
    <w:lvl w:ilvl="0" w:tplc="6E74DD0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472DA6"/>
    <w:multiLevelType w:val="hybridMultilevel"/>
    <w:tmpl w:val="E7FC5138"/>
    <w:lvl w:ilvl="0" w:tplc="2000000F">
      <w:start w:val="1"/>
      <w:numFmt w:val="decimal"/>
      <w:lvlText w:val="%1."/>
      <w:lvlJc w:val="left"/>
      <w:pPr>
        <w:ind w:left="644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BE5420"/>
    <w:multiLevelType w:val="hybridMultilevel"/>
    <w:tmpl w:val="543AAD08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56354B"/>
    <w:multiLevelType w:val="hybridMultilevel"/>
    <w:tmpl w:val="EE585350"/>
    <w:lvl w:ilvl="0" w:tplc="20000013">
      <w:start w:val="1"/>
      <w:numFmt w:val="upperRoman"/>
      <w:lvlText w:val="%1."/>
      <w:lvlJc w:val="righ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600549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2439229">
    <w:abstractNumId w:val="0"/>
  </w:num>
  <w:num w:numId="3" w16cid:durableId="2021270699">
    <w:abstractNumId w:val="2"/>
  </w:num>
  <w:num w:numId="4" w16cid:durableId="1865748624">
    <w:abstractNumId w:val="3"/>
  </w:num>
  <w:num w:numId="5" w16cid:durableId="1630554670">
    <w:abstractNumId w:val="5"/>
  </w:num>
  <w:num w:numId="6" w16cid:durableId="1427921333">
    <w:abstractNumId w:val="4"/>
  </w:num>
  <w:num w:numId="7" w16cid:durableId="1762069894">
    <w:abstractNumId w:val="7"/>
  </w:num>
  <w:num w:numId="8" w16cid:durableId="1009604188">
    <w:abstractNumId w:val="1"/>
  </w:num>
  <w:num w:numId="9" w16cid:durableId="76777860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981"/>
    <w:rsid w:val="00014B0A"/>
    <w:rsid w:val="00023821"/>
    <w:rsid w:val="00045F0F"/>
    <w:rsid w:val="00056B0F"/>
    <w:rsid w:val="0006686C"/>
    <w:rsid w:val="00081ADD"/>
    <w:rsid w:val="0008283C"/>
    <w:rsid w:val="000A5F90"/>
    <w:rsid w:val="000C1A1A"/>
    <w:rsid w:val="000D43A3"/>
    <w:rsid w:val="00102378"/>
    <w:rsid w:val="00106F63"/>
    <w:rsid w:val="0013042C"/>
    <w:rsid w:val="00181DE2"/>
    <w:rsid w:val="001A29B8"/>
    <w:rsid w:val="001A7383"/>
    <w:rsid w:val="001B0716"/>
    <w:rsid w:val="001B3BB0"/>
    <w:rsid w:val="001C50D3"/>
    <w:rsid w:val="001E2E6F"/>
    <w:rsid w:val="00212501"/>
    <w:rsid w:val="00273B0C"/>
    <w:rsid w:val="00277BDE"/>
    <w:rsid w:val="00287CE5"/>
    <w:rsid w:val="002A41E6"/>
    <w:rsid w:val="002E0075"/>
    <w:rsid w:val="00320981"/>
    <w:rsid w:val="00370367"/>
    <w:rsid w:val="00382A0C"/>
    <w:rsid w:val="003975EB"/>
    <w:rsid w:val="003A7D4D"/>
    <w:rsid w:val="003D3E77"/>
    <w:rsid w:val="00421E6E"/>
    <w:rsid w:val="004356D8"/>
    <w:rsid w:val="00452FC6"/>
    <w:rsid w:val="00453C1C"/>
    <w:rsid w:val="00457A24"/>
    <w:rsid w:val="0048701E"/>
    <w:rsid w:val="004C1F45"/>
    <w:rsid w:val="004C3238"/>
    <w:rsid w:val="004E1312"/>
    <w:rsid w:val="004F19C0"/>
    <w:rsid w:val="00541DA1"/>
    <w:rsid w:val="00565DD5"/>
    <w:rsid w:val="0057377C"/>
    <w:rsid w:val="00574A78"/>
    <w:rsid w:val="00575DBC"/>
    <w:rsid w:val="00577760"/>
    <w:rsid w:val="005A1BCA"/>
    <w:rsid w:val="005B6285"/>
    <w:rsid w:val="005D3C45"/>
    <w:rsid w:val="005F6BC3"/>
    <w:rsid w:val="006629A4"/>
    <w:rsid w:val="006759BF"/>
    <w:rsid w:val="00682F0D"/>
    <w:rsid w:val="00691D54"/>
    <w:rsid w:val="00694316"/>
    <w:rsid w:val="006C5A08"/>
    <w:rsid w:val="006E3890"/>
    <w:rsid w:val="006F1595"/>
    <w:rsid w:val="006F19F0"/>
    <w:rsid w:val="006F751B"/>
    <w:rsid w:val="006F7A43"/>
    <w:rsid w:val="00704610"/>
    <w:rsid w:val="0071057F"/>
    <w:rsid w:val="00727596"/>
    <w:rsid w:val="0076393A"/>
    <w:rsid w:val="007917E1"/>
    <w:rsid w:val="00795997"/>
    <w:rsid w:val="00802C7E"/>
    <w:rsid w:val="0083593A"/>
    <w:rsid w:val="00835A8A"/>
    <w:rsid w:val="00837FB5"/>
    <w:rsid w:val="0084792A"/>
    <w:rsid w:val="00847E47"/>
    <w:rsid w:val="00885B16"/>
    <w:rsid w:val="00897BC0"/>
    <w:rsid w:val="008B5D69"/>
    <w:rsid w:val="008C5126"/>
    <w:rsid w:val="00907884"/>
    <w:rsid w:val="00925C8D"/>
    <w:rsid w:val="00927A54"/>
    <w:rsid w:val="00950851"/>
    <w:rsid w:val="009512D3"/>
    <w:rsid w:val="00961903"/>
    <w:rsid w:val="00970506"/>
    <w:rsid w:val="009A3C52"/>
    <w:rsid w:val="009B5EAE"/>
    <w:rsid w:val="009C4EC0"/>
    <w:rsid w:val="009E1E9B"/>
    <w:rsid w:val="00A13D5D"/>
    <w:rsid w:val="00A46EC8"/>
    <w:rsid w:val="00A528FA"/>
    <w:rsid w:val="00A6362E"/>
    <w:rsid w:val="00A6766A"/>
    <w:rsid w:val="00A716DF"/>
    <w:rsid w:val="00A95F2C"/>
    <w:rsid w:val="00AB60FB"/>
    <w:rsid w:val="00AB6453"/>
    <w:rsid w:val="00B13B1B"/>
    <w:rsid w:val="00B21315"/>
    <w:rsid w:val="00B26B59"/>
    <w:rsid w:val="00B46DED"/>
    <w:rsid w:val="00BC2C88"/>
    <w:rsid w:val="00BE65C8"/>
    <w:rsid w:val="00BF7A1B"/>
    <w:rsid w:val="00C166BA"/>
    <w:rsid w:val="00D430E9"/>
    <w:rsid w:val="00D91546"/>
    <w:rsid w:val="00E23931"/>
    <w:rsid w:val="00E34D43"/>
    <w:rsid w:val="00ED2562"/>
    <w:rsid w:val="00ED7268"/>
    <w:rsid w:val="00ED7E53"/>
    <w:rsid w:val="00F05C6D"/>
    <w:rsid w:val="00F07C57"/>
    <w:rsid w:val="00F201EA"/>
    <w:rsid w:val="00F27920"/>
    <w:rsid w:val="00F441C3"/>
    <w:rsid w:val="00F56C02"/>
    <w:rsid w:val="00FE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793D3"/>
  <w15:chartTrackingRefBased/>
  <w15:docId w15:val="{2EC2ED5A-6497-43B8-8937-837EF3AE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EC8"/>
  </w:style>
  <w:style w:type="paragraph" w:styleId="Heading1">
    <w:name w:val="heading 1"/>
    <w:basedOn w:val="Normal"/>
    <w:next w:val="Normal"/>
    <w:link w:val="Heading1Char"/>
    <w:uiPriority w:val="9"/>
    <w:qFormat/>
    <w:rsid w:val="00320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98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98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98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9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98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98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98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9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98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98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98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981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0981"/>
    <w:rPr>
      <w:color w:val="0563C1" w:themeColor="hyperlink"/>
      <w:u w:val="single"/>
    </w:rPr>
  </w:style>
  <w:style w:type="paragraph" w:customStyle="1" w:styleId="Style9">
    <w:name w:val="Style9"/>
    <w:basedOn w:val="Normal"/>
    <w:link w:val="Style9Char"/>
    <w:uiPriority w:val="99"/>
    <w:qFormat/>
    <w:rsid w:val="00320981"/>
    <w:pPr>
      <w:spacing w:before="120" w:after="240" w:line="240" w:lineRule="auto"/>
      <w:jc w:val="center"/>
    </w:pPr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character" w:customStyle="1" w:styleId="Style9Char">
    <w:name w:val="Style9 Char"/>
    <w:basedOn w:val="DefaultParagraphFont"/>
    <w:link w:val="Style9"/>
    <w:uiPriority w:val="99"/>
    <w:rsid w:val="00320981"/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paragraph" w:styleId="NoSpacing">
    <w:name w:val="No Spacing"/>
    <w:uiPriority w:val="1"/>
    <w:qFormat/>
    <w:rsid w:val="00045F0F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bank.org/html/opr/procure/guidelin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pzproje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Uchechi Makwe</dc:creator>
  <cp:keywords/>
  <dc:description/>
  <cp:lastModifiedBy>Hp User</cp:lastModifiedBy>
  <cp:revision>2</cp:revision>
  <cp:lastPrinted>2025-11-24T11:14:00Z</cp:lastPrinted>
  <dcterms:created xsi:type="dcterms:W3CDTF">2026-03-06T15:53:00Z</dcterms:created>
  <dcterms:modified xsi:type="dcterms:W3CDTF">2026-03-06T15:53:00Z</dcterms:modified>
</cp:coreProperties>
</file>