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9510B" w14:textId="394621CB" w:rsidR="00180A65" w:rsidRPr="00A341BE" w:rsidRDefault="00A802AA" w:rsidP="00A802AA">
      <w:pPr>
        <w:pStyle w:val="Text"/>
        <w:jc w:val="center"/>
        <w:rPr>
          <w:rFonts w:ascii="Arial Narrow" w:hAnsi="Arial Narrow" w:cs="Arial"/>
          <w:b/>
          <w:lang w:val="en-GB"/>
        </w:rPr>
      </w:pPr>
      <w:r>
        <w:rPr>
          <w:rFonts w:ascii="Arial Narrow" w:hAnsi="Arial Narrow" w:cs="Arial Narrow"/>
          <w:noProof/>
          <w:szCs w:val="24"/>
          <w:lang w:eastAsia="en-US"/>
        </w:rPr>
        <w:t xml:space="preserve"> </w:t>
      </w:r>
      <w:r w:rsidR="00180A65" w:rsidRPr="00A341BE">
        <w:rPr>
          <w:rFonts w:ascii="Arial Narrow" w:hAnsi="Arial Narrow" w:cs="Arial"/>
          <w:b/>
          <w:lang w:val="en-GB"/>
        </w:rPr>
        <w:t>Form EOI-1</w:t>
      </w:r>
    </w:p>
    <w:p w14:paraId="6A06F6A6" w14:textId="5D6800C6" w:rsidR="00180A65" w:rsidRPr="00A341BE" w:rsidRDefault="00180A65" w:rsidP="00180A65">
      <w:pPr>
        <w:spacing w:before="120" w:after="120"/>
        <w:jc w:val="center"/>
        <w:outlineLvl w:val="0"/>
        <w:rPr>
          <w:rFonts w:ascii="Arial Narrow" w:hAnsi="Arial Narrow" w:cs="Arial"/>
          <w:b/>
          <w:u w:val="single"/>
          <w:lang w:val="en-GB"/>
        </w:rPr>
      </w:pPr>
      <w:r w:rsidRPr="00A341BE">
        <w:rPr>
          <w:rFonts w:ascii="Arial Narrow" w:hAnsi="Arial Narrow" w:cs="Arial"/>
          <w:b/>
          <w:u w:val="single"/>
          <w:lang w:val="en-GB"/>
        </w:rPr>
        <w:t>EOI Submission Form</w:t>
      </w:r>
      <w:r w:rsidR="00B23A68">
        <w:rPr>
          <w:rFonts w:ascii="Arial Narrow" w:hAnsi="Arial Narrow" w:cs="Arial"/>
          <w:b/>
          <w:u w:val="single"/>
          <w:lang w:val="en-GB"/>
        </w:rPr>
        <w:t xml:space="preserve"> </w:t>
      </w:r>
    </w:p>
    <w:p w14:paraId="28312E79" w14:textId="77777777" w:rsidR="00180A65" w:rsidRPr="00A341BE" w:rsidRDefault="00180A65" w:rsidP="00180A65">
      <w:pPr>
        <w:spacing w:before="120"/>
        <w:rPr>
          <w:rFonts w:ascii="Arial Narrow" w:eastAsia="Calibri" w:hAnsi="Arial Narrow" w:cs="Arial"/>
          <w:i/>
          <w:iCs/>
          <w:color w:val="FF0000"/>
          <w:lang w:val="en-GB" w:eastAsia="en-ZA"/>
        </w:rPr>
      </w:pPr>
      <w:r w:rsidRPr="00A341BE">
        <w:rPr>
          <w:rFonts w:ascii="Arial Narrow" w:eastAsia="Calibri" w:hAnsi="Arial Narrow" w:cs="Arial"/>
          <w:i/>
          <w:iCs/>
          <w:color w:val="FF0000"/>
          <w:lang w:val="en-GB" w:eastAsia="en-ZA"/>
        </w:rPr>
        <w:t>[Location, date]</w:t>
      </w:r>
    </w:p>
    <w:p w14:paraId="01D0AE94" w14:textId="77777777" w:rsidR="00180A65" w:rsidRPr="00A341BE" w:rsidRDefault="00180A65" w:rsidP="00180A65">
      <w:pPr>
        <w:spacing w:before="120" w:after="120"/>
        <w:ind w:left="720" w:hanging="720"/>
        <w:jc w:val="both"/>
        <w:rPr>
          <w:rFonts w:ascii="Arial Narrow" w:hAnsi="Arial Narrow" w:cs="Arial"/>
          <w:i/>
          <w:iCs/>
          <w:color w:val="FF0000"/>
        </w:rPr>
      </w:pPr>
    </w:p>
    <w:p w14:paraId="3DC61658" w14:textId="77777777" w:rsidR="00180A65" w:rsidRPr="00A341BE" w:rsidRDefault="00180A65" w:rsidP="00180A65">
      <w:pPr>
        <w:spacing w:before="120"/>
        <w:ind w:left="720" w:hanging="720"/>
        <w:jc w:val="both"/>
        <w:rPr>
          <w:rFonts w:ascii="Arial Narrow" w:hAnsi="Arial Narrow" w:cs="Arial"/>
          <w:i/>
          <w:iCs/>
          <w:color w:val="FF0000"/>
        </w:rPr>
      </w:pPr>
      <w:r w:rsidRPr="00A341BE">
        <w:rPr>
          <w:rFonts w:ascii="Arial Narrow" w:hAnsi="Arial Narrow" w:cs="Arial"/>
          <w:i/>
          <w:iCs/>
          <w:color w:val="FF0000"/>
        </w:rPr>
        <w:t>[Authorized official]</w:t>
      </w:r>
    </w:p>
    <w:p w14:paraId="7353F8BF" w14:textId="77777777" w:rsidR="00180A65" w:rsidRPr="00A341BE" w:rsidRDefault="00180A65" w:rsidP="00180A65">
      <w:pPr>
        <w:spacing w:before="120" w:after="120"/>
        <w:ind w:left="720" w:hanging="720"/>
        <w:jc w:val="both"/>
        <w:rPr>
          <w:rFonts w:ascii="Arial Narrow" w:hAnsi="Arial Narrow" w:cs="Arial"/>
        </w:rPr>
      </w:pPr>
    </w:p>
    <w:p w14:paraId="777AB2DE" w14:textId="77777777" w:rsidR="00180A65" w:rsidRPr="00A341BE" w:rsidRDefault="00180A65" w:rsidP="00180A65">
      <w:pPr>
        <w:spacing w:before="120"/>
        <w:jc w:val="center"/>
        <w:rPr>
          <w:rFonts w:ascii="Arial Narrow" w:hAnsi="Arial Narrow" w:cs="Arial"/>
          <w:i/>
          <w:iCs/>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392CD5AD"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
          <w:i/>
          <w:iCs/>
          <w:color w:val="FF0000"/>
          <w:lang w:val="en-GB" w:eastAsia="en-ZA"/>
        </w:rPr>
        <w:t>[insert]</w:t>
      </w:r>
    </w:p>
    <w:p w14:paraId="080E1E66" w14:textId="77777777" w:rsidR="00180A65" w:rsidRPr="00A341BE" w:rsidRDefault="00180A65" w:rsidP="00180A65">
      <w:pPr>
        <w:spacing w:before="120" w:after="120"/>
        <w:ind w:firstLine="450"/>
        <w:jc w:val="center"/>
        <w:rPr>
          <w:rFonts w:ascii="Arial Narrow" w:hAnsi="Arial Narrow" w:cs="Arial"/>
          <w:lang w:val="en-GB"/>
        </w:rPr>
      </w:pPr>
    </w:p>
    <w:p w14:paraId="20B0ECA6" w14:textId="77777777" w:rsidR="00180A65" w:rsidRPr="00A341BE" w:rsidRDefault="00180A65" w:rsidP="00180A65">
      <w:pPr>
        <w:pStyle w:val="BDSHeading"/>
        <w:jc w:val="both"/>
        <w:rPr>
          <w:rFonts w:ascii="Arial Narrow" w:hAnsi="Arial Narrow" w:cs="Arial"/>
        </w:rPr>
      </w:pPr>
      <w:r w:rsidRPr="00A341BE">
        <w:rPr>
          <w:rFonts w:ascii="Arial Narrow" w:hAnsi="Arial Narrow" w:cs="Arial"/>
        </w:rPr>
        <w:t xml:space="preserve">We, the undersigned, declare that: </w:t>
      </w:r>
    </w:p>
    <w:p w14:paraId="3E735B9F"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are expressing our interest in providing the consulting services for the above-mentioned assignment and have no reservations to the REOI, the instructions to the consultants and any addenda thereto</w:t>
      </w:r>
      <w:r w:rsidRPr="00A341BE">
        <w:rPr>
          <w:rFonts w:ascii="Arial Narrow" w:hAnsi="Arial Narrow" w:cs="Arial"/>
          <w:i/>
          <w:szCs w:val="24"/>
        </w:rPr>
        <w:t>.</w:t>
      </w:r>
    </w:p>
    <w:p w14:paraId="6A8EA8E4"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Our expression of interest is open for acceptance for a period of ninety (90) days.</w:t>
      </w:r>
    </w:p>
    <w:p w14:paraId="7DF233A0"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A341BE">
        <w:rPr>
          <w:rFonts w:ascii="Arial Narrow" w:hAnsi="Arial Narrow" w:cs="Arial"/>
          <w:spacing w:val="-6"/>
          <w:szCs w:val="24"/>
        </w:rPr>
        <w:t xml:space="preserve">subject to a </w:t>
      </w:r>
      <w:r w:rsidRPr="00A341BE">
        <w:rPr>
          <w:rFonts w:ascii="Arial Narrow" w:hAnsi="Arial Narrow" w:cs="Arial"/>
          <w:szCs w:val="24"/>
        </w:rPr>
        <w:t xml:space="preserve">debarment </w:t>
      </w:r>
      <w:r w:rsidRPr="00A341BE">
        <w:rPr>
          <w:rFonts w:ascii="Arial Narrow" w:hAnsi="Arial Narrow" w:cs="Arial"/>
          <w:spacing w:val="-6"/>
          <w:szCs w:val="24"/>
        </w:rPr>
        <w:t>recognized under the Agreement for Mutual Enforcement of Debarment Decisions (the "Cross-Debarment Agreement")</w:t>
      </w:r>
      <w:r w:rsidRPr="00A341BE">
        <w:rPr>
          <w:rStyle w:val="FootnoteReference"/>
          <w:rFonts w:ascii="Arial Narrow" w:hAnsi="Arial Narrow" w:cs="Arial"/>
          <w:spacing w:val="-6"/>
          <w:szCs w:val="24"/>
        </w:rPr>
        <w:footnoteReference w:id="1"/>
      </w:r>
      <w:r w:rsidRPr="00A341BE">
        <w:rPr>
          <w:rFonts w:ascii="Arial Narrow" w:hAnsi="Arial Narrow" w:cs="Arial"/>
          <w:szCs w:val="24"/>
        </w:rPr>
        <w:t>, beyond those declared in paragraph 9 of this EOI submission form.</w:t>
      </w:r>
    </w:p>
    <w:p w14:paraId="4FB38A8B" w14:textId="77777777" w:rsidR="00180A65" w:rsidRPr="00A341BE" w:rsidRDefault="00180A65" w:rsidP="00C32BD5">
      <w:pPr>
        <w:pStyle w:val="ListParagraph"/>
        <w:numPr>
          <w:ilvl w:val="0"/>
          <w:numId w:val="4"/>
        </w:numPr>
        <w:spacing w:before="240"/>
        <w:ind w:left="1077" w:hanging="357"/>
        <w:rPr>
          <w:rFonts w:ascii="Arial Narrow" w:hAnsi="Arial Narrow" w:cs="Arial"/>
          <w:spacing w:val="-4"/>
          <w:lang w:val="en-GB"/>
        </w:rPr>
      </w:pPr>
      <w:r w:rsidRPr="00A341BE">
        <w:rPr>
          <w:rFonts w:ascii="Arial Narrow" w:hAnsi="Arial Narrow" w:cs="Arial"/>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1" w:history="1">
        <w:r w:rsidRPr="00A341BE">
          <w:rPr>
            <w:rStyle w:val="Hyperlink"/>
            <w:rFonts w:ascii="Arial Narrow" w:hAnsi="Arial Narrow" w:cs="Arial"/>
            <w:spacing w:val="-4"/>
            <w:lang w:val="en-GB"/>
          </w:rPr>
          <w:t>anticorruption@ifad.org</w:t>
        </w:r>
      </w:hyperlink>
      <w:r w:rsidRPr="00A341BE">
        <w:rPr>
          <w:rFonts w:ascii="Arial Narrow" w:hAnsi="Arial Narrow" w:cs="Arial"/>
          <w:spacing w:val="-4"/>
          <w:lang w:val="en-GB"/>
        </w:rPr>
        <w:t xml:space="preserve"> any allegation of prohibited practice that comes to our attention during the selection process or the contract execution.  </w:t>
      </w:r>
    </w:p>
    <w:p w14:paraId="35D6D56E" w14:textId="77777777" w:rsidR="00180A65" w:rsidRPr="00A341BE" w:rsidRDefault="00180A65" w:rsidP="00C32BD5">
      <w:pPr>
        <w:pStyle w:val="ListParagraph"/>
        <w:numPr>
          <w:ilvl w:val="0"/>
          <w:numId w:val="4"/>
        </w:numPr>
        <w:spacing w:before="240"/>
        <w:ind w:left="1077" w:hanging="357"/>
        <w:rPr>
          <w:rFonts w:ascii="Arial Narrow" w:hAnsi="Arial Narrow" w:cs="Arial"/>
          <w:spacing w:val="-4"/>
          <w:lang w:val="en-GB"/>
        </w:rPr>
      </w:pPr>
      <w:r w:rsidRPr="00A341BE">
        <w:rPr>
          <w:rFonts w:ascii="Arial Narrow" w:hAnsi="Arial Narrow" w:cs="Arial"/>
          <w:spacing w:val="-4"/>
          <w:lang w:val="en-GB"/>
        </w:rPr>
        <w:t>No attempt has been made or will be made by us to induce any other consultant to submit or not to submit an EOI for the purpose of restricting competition.</w:t>
      </w:r>
    </w:p>
    <w:p w14:paraId="0DC6BC20" w14:textId="77777777" w:rsidR="00180A65" w:rsidRPr="00A341BE" w:rsidRDefault="00180A65" w:rsidP="00C32BD5">
      <w:pPr>
        <w:pStyle w:val="BSFBulleted"/>
        <w:numPr>
          <w:ilvl w:val="0"/>
          <w:numId w:val="4"/>
        </w:numPr>
        <w:spacing w:before="240"/>
        <w:jc w:val="both"/>
        <w:rPr>
          <w:rFonts w:ascii="Arial Narrow" w:hAnsi="Arial Narrow" w:cs="Arial"/>
          <w:color w:val="000000"/>
          <w:szCs w:val="24"/>
        </w:rPr>
      </w:pPr>
      <w:r w:rsidRPr="00A341BE">
        <w:rPr>
          <w:rFonts w:ascii="Arial Narrow" w:hAnsi="Arial Narrow" w:cs="Arial"/>
          <w:szCs w:val="24"/>
        </w:rPr>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2" w:history="1">
        <w:r w:rsidRPr="00A341BE">
          <w:rPr>
            <w:rStyle w:val="Hyperlink"/>
            <w:rFonts w:ascii="Arial Narrow" w:hAnsi="Arial Narrow" w:cs="Arial"/>
            <w:szCs w:val="24"/>
          </w:rPr>
          <w:t>ethicsoffice@ifad.org</w:t>
        </w:r>
      </w:hyperlink>
      <w:r w:rsidRPr="00A341BE">
        <w:rPr>
          <w:rFonts w:ascii="Arial Narrow" w:hAnsi="Arial Narrow" w:cs="Arial"/>
          <w:szCs w:val="24"/>
        </w:rPr>
        <w:t xml:space="preserve"> any allegation of sexual harassment, sexual exploitation and abuse that comes to our attention during the selection process or the contract execution.</w:t>
      </w:r>
    </w:p>
    <w:p w14:paraId="1C2BBEF7" w14:textId="77777777" w:rsidR="00180A65" w:rsidRPr="00A341BE" w:rsidRDefault="00180A65" w:rsidP="00C32BD5">
      <w:pPr>
        <w:pStyle w:val="BSFBulleted"/>
        <w:numPr>
          <w:ilvl w:val="0"/>
          <w:numId w:val="4"/>
        </w:numPr>
        <w:spacing w:before="240" w:after="240"/>
        <w:ind w:left="1077" w:hanging="357"/>
        <w:jc w:val="both"/>
        <w:rPr>
          <w:rFonts w:ascii="Arial Narrow" w:hAnsi="Arial Narrow" w:cs="Arial"/>
          <w:szCs w:val="24"/>
        </w:rPr>
      </w:pPr>
      <w:r w:rsidRPr="00A341BE">
        <w:rPr>
          <w:rFonts w:ascii="Arial Narrow" w:hAnsi="Arial Narrow" w:cs="Arial"/>
          <w:szCs w:val="24"/>
        </w:rPr>
        <w:lastRenderedPageBreak/>
        <w:t xml:space="preserve">The following commissions, gratuities, or fees have been paid or are to be paid with respect to the selection process: </w:t>
      </w:r>
      <w:r w:rsidRPr="00A341BE">
        <w:rPr>
          <w:rFonts w:ascii="Arial Narrow" w:hAnsi="Arial Narrow" w:cs="Arial"/>
          <w:i/>
          <w:color w:val="FF0000"/>
          <w:szCs w:val="24"/>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180A65" w:rsidRPr="00A341BE" w14:paraId="5A7F64C3" w14:textId="77777777" w:rsidTr="00F127C8">
        <w:tc>
          <w:tcPr>
            <w:tcW w:w="2219" w:type="dxa"/>
            <w:shd w:val="clear" w:color="auto" w:fill="1F4E79" w:themeFill="accent5" w:themeFillShade="80"/>
          </w:tcPr>
          <w:p w14:paraId="5549CB11"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Name of Recipient</w:t>
            </w:r>
          </w:p>
        </w:tc>
        <w:tc>
          <w:tcPr>
            <w:tcW w:w="2250" w:type="dxa"/>
            <w:shd w:val="clear" w:color="auto" w:fill="1F4E79" w:themeFill="accent5" w:themeFillShade="80"/>
          </w:tcPr>
          <w:p w14:paraId="0B003401"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Address</w:t>
            </w:r>
          </w:p>
        </w:tc>
        <w:tc>
          <w:tcPr>
            <w:tcW w:w="2070" w:type="dxa"/>
            <w:shd w:val="clear" w:color="auto" w:fill="1F4E79" w:themeFill="accent5" w:themeFillShade="80"/>
          </w:tcPr>
          <w:p w14:paraId="21D7C243"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Reason</w:t>
            </w:r>
          </w:p>
        </w:tc>
        <w:tc>
          <w:tcPr>
            <w:tcW w:w="1080" w:type="dxa"/>
            <w:shd w:val="clear" w:color="auto" w:fill="1F4E79" w:themeFill="accent5" w:themeFillShade="80"/>
          </w:tcPr>
          <w:p w14:paraId="6D444B25"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Amount</w:t>
            </w:r>
          </w:p>
        </w:tc>
        <w:tc>
          <w:tcPr>
            <w:tcW w:w="1170" w:type="dxa"/>
            <w:shd w:val="clear" w:color="auto" w:fill="1F4E79" w:themeFill="accent5" w:themeFillShade="80"/>
          </w:tcPr>
          <w:p w14:paraId="7003BD3B"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Currency</w:t>
            </w:r>
          </w:p>
        </w:tc>
      </w:tr>
      <w:tr w:rsidR="00180A65" w:rsidRPr="00A341BE" w14:paraId="2FFF7B81" w14:textId="77777777" w:rsidTr="00F127C8">
        <w:tc>
          <w:tcPr>
            <w:tcW w:w="2219" w:type="dxa"/>
            <w:shd w:val="clear" w:color="auto" w:fill="DEEAF6" w:themeFill="accent5" w:themeFillTint="33"/>
          </w:tcPr>
          <w:p w14:paraId="64496F12"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7036E465"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04E4F540"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EA143C8"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6BB23DF3"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1B921125" w14:textId="77777777" w:rsidTr="00F127C8">
        <w:tc>
          <w:tcPr>
            <w:tcW w:w="2219" w:type="dxa"/>
            <w:shd w:val="clear" w:color="auto" w:fill="auto"/>
          </w:tcPr>
          <w:p w14:paraId="7731D0D0"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auto"/>
          </w:tcPr>
          <w:p w14:paraId="4D24AA4E"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auto"/>
          </w:tcPr>
          <w:p w14:paraId="12A65E29"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auto"/>
          </w:tcPr>
          <w:p w14:paraId="13770CFC"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auto"/>
          </w:tcPr>
          <w:p w14:paraId="5939DAF7"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114AF0C0" w14:textId="77777777" w:rsidTr="00F127C8">
        <w:tc>
          <w:tcPr>
            <w:tcW w:w="2219" w:type="dxa"/>
            <w:shd w:val="clear" w:color="auto" w:fill="DEEAF6" w:themeFill="accent5" w:themeFillTint="33"/>
          </w:tcPr>
          <w:p w14:paraId="4DA882FF"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54B64036"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6ECA2DB5"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D486DA4"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3EA31434"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567FFF77" w14:textId="77777777" w:rsidTr="00F127C8">
        <w:tc>
          <w:tcPr>
            <w:tcW w:w="2219" w:type="dxa"/>
          </w:tcPr>
          <w:p w14:paraId="0302B1C6"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tcPr>
          <w:p w14:paraId="196A9900"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tcPr>
          <w:p w14:paraId="297C64F4"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tcPr>
          <w:p w14:paraId="2439A7DA"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tcPr>
          <w:p w14:paraId="52E92D69" w14:textId="77777777" w:rsidR="00180A65" w:rsidRPr="00A341BE" w:rsidRDefault="00180A65" w:rsidP="00F127C8">
            <w:pPr>
              <w:tabs>
                <w:tab w:val="right" w:pos="1242"/>
              </w:tabs>
              <w:spacing w:before="240" w:after="60"/>
              <w:jc w:val="both"/>
              <w:rPr>
                <w:rFonts w:ascii="Arial Narrow" w:hAnsi="Arial Narrow" w:cs="Arial"/>
                <w:u w:val="single"/>
              </w:rPr>
            </w:pPr>
          </w:p>
        </w:tc>
      </w:tr>
    </w:tbl>
    <w:p w14:paraId="07786EC5" w14:textId="77777777" w:rsidR="00180A65" w:rsidRPr="00A341BE" w:rsidRDefault="00180A65" w:rsidP="00180A65">
      <w:pPr>
        <w:pStyle w:val="ColumnRightSub2NoBullet"/>
        <w:spacing w:before="240"/>
        <w:rPr>
          <w:rFonts w:ascii="Arial Narrow" w:hAnsi="Arial Narrow" w:cs="Arial"/>
          <w:szCs w:val="24"/>
        </w:rPr>
      </w:pPr>
      <w:r w:rsidRPr="00A341BE">
        <w:rPr>
          <w:rFonts w:ascii="Arial Narrow" w:hAnsi="Arial Narrow" w:cs="Arial"/>
          <w:szCs w:val="24"/>
        </w:rPr>
        <w:t>(If none has been paid or is to be paid, indicate “none.”)</w:t>
      </w:r>
    </w:p>
    <w:p w14:paraId="323E3CAE"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We declare that neither our consulting firm nor any of its directors, partners, proprietors, </w:t>
      </w:r>
      <w:r w:rsidRPr="00A341BE">
        <w:rPr>
          <w:rFonts w:ascii="Arial Narrow" w:hAnsi="Arial Narrow" w:cs="Arial"/>
          <w:szCs w:val="24"/>
          <w:lang w:bidi="en-US"/>
        </w:rPr>
        <w:t xml:space="preserve">key personnel, agents, sub-consultants, sub-contractors, consortium and joint venture partners </w:t>
      </w:r>
      <w:r w:rsidRPr="00A341BE">
        <w:rPr>
          <w:rFonts w:ascii="Arial Narrow" w:hAnsi="Arial Narrow" w:cs="Arial"/>
          <w:szCs w:val="24"/>
        </w:rPr>
        <w:t xml:space="preserve">have any actual, potential or perceived conflict of interest as defined in ITC Clause 5 regarding this selection process or the execution of the contract. </w:t>
      </w:r>
      <w:r w:rsidRPr="00A341BE">
        <w:rPr>
          <w:rFonts w:ascii="Arial Narrow" w:hAnsi="Arial Narrow" w:cs="Arial"/>
          <w:i/>
          <w:iCs/>
          <w:color w:val="FF0000"/>
          <w:szCs w:val="24"/>
        </w:rPr>
        <w:t xml:space="preserve">[insert if needed: “other than the following:” and provide a detailed account of the actual, potential or perceived conflict]. </w:t>
      </w:r>
      <w:r w:rsidRPr="00A341BE">
        <w:rPr>
          <w:rFonts w:ascii="Arial Narrow" w:hAnsi="Arial Narrow" w:cs="Arial"/>
          <w:szCs w:val="24"/>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18AAB322" w14:textId="77777777" w:rsidR="00180A65" w:rsidRPr="00A341BE" w:rsidRDefault="00180A65" w:rsidP="00C32BD5">
      <w:pPr>
        <w:pStyle w:val="ListParagraph"/>
        <w:numPr>
          <w:ilvl w:val="0"/>
          <w:numId w:val="4"/>
        </w:numPr>
        <w:spacing w:before="240" w:after="200"/>
        <w:rPr>
          <w:rFonts w:ascii="Arial Narrow" w:hAnsi="Arial Narrow" w:cs="Arial"/>
          <w:spacing w:val="-6"/>
        </w:rPr>
      </w:pPr>
      <w:r w:rsidRPr="00A341BE">
        <w:rPr>
          <w:rFonts w:ascii="Arial Narrow" w:hAnsi="Arial Narrow" w:cs="Arial"/>
        </w:rPr>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A341BE">
        <w:rPr>
          <w:rFonts w:ascii="Arial Narrow" w:hAnsi="Arial Narrow" w:cs="Arial"/>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180A65" w:rsidRPr="00A341BE" w14:paraId="4F335E50" w14:textId="77777777" w:rsidTr="00F127C8">
        <w:tc>
          <w:tcPr>
            <w:tcW w:w="1972" w:type="dxa"/>
            <w:shd w:val="clear" w:color="auto" w:fill="1F4E79" w:themeFill="accent5" w:themeFillShade="80"/>
          </w:tcPr>
          <w:p w14:paraId="67A6E39C"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Nature of the measure (i.e., criminal conviction, administrative sanction or temporary suspension)</w:t>
            </w:r>
          </w:p>
        </w:tc>
        <w:tc>
          <w:tcPr>
            <w:tcW w:w="1600" w:type="dxa"/>
            <w:shd w:val="clear" w:color="auto" w:fill="1F4E79" w:themeFill="accent5" w:themeFillShade="80"/>
          </w:tcPr>
          <w:p w14:paraId="0876C3B9"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 xml:space="preserve">Imposed by </w:t>
            </w:r>
          </w:p>
        </w:tc>
        <w:tc>
          <w:tcPr>
            <w:tcW w:w="1855" w:type="dxa"/>
            <w:shd w:val="clear" w:color="auto" w:fill="1F4E79" w:themeFill="accent5" w:themeFillShade="80"/>
          </w:tcPr>
          <w:p w14:paraId="4F3F40D6"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Name of party convicted, sanctioned or suspended (and relationship to the consultant)</w:t>
            </w:r>
          </w:p>
        </w:tc>
        <w:tc>
          <w:tcPr>
            <w:tcW w:w="2008" w:type="dxa"/>
            <w:shd w:val="clear" w:color="auto" w:fill="1F4E79" w:themeFill="accent5" w:themeFillShade="80"/>
          </w:tcPr>
          <w:p w14:paraId="48A72729"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Grounds for the measure (i.e., fraud in procurement or corruption in contract execution)</w:t>
            </w:r>
          </w:p>
        </w:tc>
        <w:tc>
          <w:tcPr>
            <w:tcW w:w="1320" w:type="dxa"/>
            <w:shd w:val="clear" w:color="auto" w:fill="1F4E79" w:themeFill="accent5" w:themeFillShade="80"/>
          </w:tcPr>
          <w:p w14:paraId="4F962C6E"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Date and time (duration) of measure</w:t>
            </w:r>
          </w:p>
        </w:tc>
      </w:tr>
      <w:tr w:rsidR="00180A65" w:rsidRPr="00A341BE" w14:paraId="286C3855" w14:textId="77777777" w:rsidTr="00F127C8">
        <w:tc>
          <w:tcPr>
            <w:tcW w:w="1972" w:type="dxa"/>
            <w:shd w:val="clear" w:color="auto" w:fill="DEEAF6" w:themeFill="accent5" w:themeFillTint="33"/>
          </w:tcPr>
          <w:p w14:paraId="00B6018D" w14:textId="77777777" w:rsidR="00180A65" w:rsidRPr="00A341BE" w:rsidRDefault="00180A65" w:rsidP="00F127C8">
            <w:pPr>
              <w:spacing w:before="240" w:after="200"/>
              <w:rPr>
                <w:rFonts w:ascii="Arial Narrow" w:hAnsi="Arial Narrow" w:cs="Arial"/>
                <w:spacing w:val="-6"/>
              </w:rPr>
            </w:pPr>
          </w:p>
        </w:tc>
        <w:tc>
          <w:tcPr>
            <w:tcW w:w="1600" w:type="dxa"/>
            <w:shd w:val="clear" w:color="auto" w:fill="DEEAF6" w:themeFill="accent5" w:themeFillTint="33"/>
          </w:tcPr>
          <w:p w14:paraId="61663392" w14:textId="77777777" w:rsidR="00180A65" w:rsidRPr="00A341BE" w:rsidRDefault="00180A65" w:rsidP="00F127C8">
            <w:pPr>
              <w:spacing w:before="240" w:after="200"/>
              <w:rPr>
                <w:rFonts w:ascii="Arial Narrow" w:hAnsi="Arial Narrow" w:cs="Arial"/>
                <w:spacing w:val="-6"/>
              </w:rPr>
            </w:pPr>
          </w:p>
        </w:tc>
        <w:tc>
          <w:tcPr>
            <w:tcW w:w="1855" w:type="dxa"/>
            <w:shd w:val="clear" w:color="auto" w:fill="DEEAF6" w:themeFill="accent5" w:themeFillTint="33"/>
          </w:tcPr>
          <w:p w14:paraId="28D54E78" w14:textId="77777777" w:rsidR="00180A65" w:rsidRPr="00A341BE" w:rsidRDefault="00180A65" w:rsidP="00F127C8">
            <w:pPr>
              <w:spacing w:before="240" w:after="200"/>
              <w:rPr>
                <w:rFonts w:ascii="Arial Narrow" w:hAnsi="Arial Narrow" w:cs="Arial"/>
                <w:spacing w:val="-6"/>
              </w:rPr>
            </w:pPr>
          </w:p>
        </w:tc>
        <w:tc>
          <w:tcPr>
            <w:tcW w:w="2008" w:type="dxa"/>
            <w:shd w:val="clear" w:color="auto" w:fill="DEEAF6" w:themeFill="accent5" w:themeFillTint="33"/>
          </w:tcPr>
          <w:p w14:paraId="1A301C26" w14:textId="77777777" w:rsidR="00180A65" w:rsidRPr="00A341BE" w:rsidRDefault="00180A65" w:rsidP="00F127C8">
            <w:pPr>
              <w:spacing w:before="240" w:after="200"/>
              <w:rPr>
                <w:rFonts w:ascii="Arial Narrow" w:hAnsi="Arial Narrow" w:cs="Arial"/>
                <w:spacing w:val="-6"/>
              </w:rPr>
            </w:pPr>
          </w:p>
        </w:tc>
        <w:tc>
          <w:tcPr>
            <w:tcW w:w="1320" w:type="dxa"/>
            <w:shd w:val="clear" w:color="auto" w:fill="DEEAF6" w:themeFill="accent5" w:themeFillTint="33"/>
          </w:tcPr>
          <w:p w14:paraId="42B4AD61" w14:textId="77777777" w:rsidR="00180A65" w:rsidRPr="00A341BE" w:rsidRDefault="00180A65" w:rsidP="00F127C8">
            <w:pPr>
              <w:spacing w:before="240" w:after="200"/>
              <w:rPr>
                <w:rFonts w:ascii="Arial Narrow" w:hAnsi="Arial Narrow" w:cs="Arial"/>
                <w:spacing w:val="-6"/>
              </w:rPr>
            </w:pPr>
          </w:p>
        </w:tc>
      </w:tr>
      <w:tr w:rsidR="00180A65" w:rsidRPr="00A341BE" w14:paraId="2B8E7E59" w14:textId="77777777" w:rsidTr="00F127C8">
        <w:tc>
          <w:tcPr>
            <w:tcW w:w="1972" w:type="dxa"/>
          </w:tcPr>
          <w:p w14:paraId="5AB9E367" w14:textId="77777777" w:rsidR="00180A65" w:rsidRPr="00A341BE" w:rsidRDefault="00180A65" w:rsidP="00F127C8">
            <w:pPr>
              <w:spacing w:before="240" w:after="200"/>
              <w:rPr>
                <w:rFonts w:ascii="Arial Narrow" w:hAnsi="Arial Narrow" w:cs="Arial"/>
                <w:spacing w:val="-6"/>
              </w:rPr>
            </w:pPr>
          </w:p>
        </w:tc>
        <w:tc>
          <w:tcPr>
            <w:tcW w:w="1600" w:type="dxa"/>
          </w:tcPr>
          <w:p w14:paraId="2855CE0C" w14:textId="77777777" w:rsidR="00180A65" w:rsidRPr="00A341BE" w:rsidRDefault="00180A65" w:rsidP="00F127C8">
            <w:pPr>
              <w:spacing w:before="240" w:after="200"/>
              <w:rPr>
                <w:rFonts w:ascii="Arial Narrow" w:hAnsi="Arial Narrow" w:cs="Arial"/>
                <w:spacing w:val="-6"/>
              </w:rPr>
            </w:pPr>
          </w:p>
        </w:tc>
        <w:tc>
          <w:tcPr>
            <w:tcW w:w="1855" w:type="dxa"/>
          </w:tcPr>
          <w:p w14:paraId="7ECE5DD9" w14:textId="77777777" w:rsidR="00180A65" w:rsidRPr="00A341BE" w:rsidRDefault="00180A65" w:rsidP="00F127C8">
            <w:pPr>
              <w:spacing w:before="240" w:after="200"/>
              <w:rPr>
                <w:rFonts w:ascii="Arial Narrow" w:hAnsi="Arial Narrow" w:cs="Arial"/>
                <w:spacing w:val="-6"/>
              </w:rPr>
            </w:pPr>
          </w:p>
        </w:tc>
        <w:tc>
          <w:tcPr>
            <w:tcW w:w="2008" w:type="dxa"/>
          </w:tcPr>
          <w:p w14:paraId="4DF35693" w14:textId="77777777" w:rsidR="00180A65" w:rsidRPr="00A341BE" w:rsidRDefault="00180A65" w:rsidP="00F127C8">
            <w:pPr>
              <w:spacing w:before="240" w:after="200"/>
              <w:rPr>
                <w:rFonts w:ascii="Arial Narrow" w:hAnsi="Arial Narrow" w:cs="Arial"/>
                <w:spacing w:val="-6"/>
              </w:rPr>
            </w:pPr>
          </w:p>
        </w:tc>
        <w:tc>
          <w:tcPr>
            <w:tcW w:w="1320" w:type="dxa"/>
          </w:tcPr>
          <w:p w14:paraId="0B4D3247" w14:textId="77777777" w:rsidR="00180A65" w:rsidRPr="00A341BE" w:rsidRDefault="00180A65" w:rsidP="00F127C8">
            <w:pPr>
              <w:spacing w:before="240" w:after="200"/>
              <w:rPr>
                <w:rFonts w:ascii="Arial Narrow" w:hAnsi="Arial Narrow" w:cs="Arial"/>
                <w:spacing w:val="-6"/>
              </w:rPr>
            </w:pPr>
          </w:p>
        </w:tc>
      </w:tr>
    </w:tbl>
    <w:p w14:paraId="1491EAC9" w14:textId="77777777" w:rsidR="00180A65" w:rsidRPr="00A341BE" w:rsidRDefault="00180A65" w:rsidP="00180A65">
      <w:pPr>
        <w:spacing w:before="240" w:after="200"/>
        <w:ind w:left="1080"/>
        <w:rPr>
          <w:rFonts w:ascii="Arial Narrow" w:hAnsi="Arial Narrow" w:cs="Arial"/>
          <w:spacing w:val="-6"/>
        </w:rPr>
      </w:pPr>
      <w:r w:rsidRPr="00A341BE">
        <w:rPr>
          <w:rFonts w:ascii="Arial Narrow" w:hAnsi="Arial Narrow" w:cs="Arial"/>
          <w:spacing w:val="-6"/>
        </w:rPr>
        <w:lastRenderedPageBreak/>
        <w:t xml:space="preserve">If no criminal convictions, administrative sanctions or temporary suspensions have been imposed, indicate “none”.  </w:t>
      </w:r>
    </w:p>
    <w:p w14:paraId="3CE8DB50"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We acknowledge and understand that we shall promptly inform the client about any material change regarding the information provided in this EOI submission form. </w:t>
      </w:r>
    </w:p>
    <w:p w14:paraId="4C32720A"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464DCBA4"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understand that you are not bound to accept any EOI that you may receive.</w:t>
      </w:r>
    </w:p>
    <w:p w14:paraId="318A1C89" w14:textId="77777777" w:rsidR="00180A65" w:rsidRPr="00A341BE" w:rsidRDefault="00180A65" w:rsidP="00180A65">
      <w:pPr>
        <w:spacing w:before="120" w:after="120"/>
        <w:rPr>
          <w:rFonts w:ascii="Arial Narrow" w:hAnsi="Arial Narrow" w:cs="Arial"/>
          <w:lang w:val="en-GB"/>
        </w:rPr>
      </w:pPr>
    </w:p>
    <w:tbl>
      <w:tblPr>
        <w:tblW w:w="8163" w:type="dxa"/>
        <w:tblInd w:w="1080" w:type="dxa"/>
        <w:tblLayout w:type="fixed"/>
        <w:tblLook w:val="0000" w:firstRow="0" w:lastRow="0" w:firstColumn="0" w:lastColumn="0" w:noHBand="0" w:noVBand="0"/>
      </w:tblPr>
      <w:tblGrid>
        <w:gridCol w:w="2988"/>
        <w:gridCol w:w="5175"/>
      </w:tblGrid>
      <w:tr w:rsidR="00180A65" w:rsidRPr="00A341BE" w14:paraId="259246B5" w14:textId="77777777" w:rsidTr="00F127C8">
        <w:tc>
          <w:tcPr>
            <w:tcW w:w="2988" w:type="dxa"/>
            <w:tcBorders>
              <w:top w:val="nil"/>
              <w:left w:val="nil"/>
              <w:bottom w:val="nil"/>
              <w:right w:val="nil"/>
            </w:tcBorders>
          </w:tcPr>
          <w:p w14:paraId="1A7571F6"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[Authorized signatory]</w:t>
            </w:r>
          </w:p>
        </w:tc>
        <w:tc>
          <w:tcPr>
            <w:tcW w:w="5175" w:type="dxa"/>
            <w:tcBorders>
              <w:top w:val="nil"/>
              <w:left w:val="nil"/>
              <w:bottom w:val="nil"/>
              <w:right w:val="nil"/>
            </w:tcBorders>
          </w:tcPr>
          <w:p w14:paraId="26A1BB11" w14:textId="77777777" w:rsidR="00180A65" w:rsidRPr="00A341BE" w:rsidRDefault="00180A65" w:rsidP="00F127C8">
            <w:pPr>
              <w:spacing w:before="120" w:after="120"/>
              <w:rPr>
                <w:rFonts w:ascii="Arial Narrow" w:hAnsi="Arial Narrow" w:cs="Arial"/>
              </w:rPr>
            </w:pPr>
          </w:p>
        </w:tc>
      </w:tr>
      <w:tr w:rsidR="00180A65" w:rsidRPr="00A341BE" w14:paraId="30D02E1A" w14:textId="77777777" w:rsidTr="00F127C8">
        <w:tc>
          <w:tcPr>
            <w:tcW w:w="2988" w:type="dxa"/>
            <w:tcBorders>
              <w:top w:val="nil"/>
              <w:left w:val="nil"/>
              <w:bottom w:val="nil"/>
              <w:right w:val="nil"/>
            </w:tcBorders>
          </w:tcPr>
          <w:p w14:paraId="77AF44D3"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[Name and title of signatory]</w:t>
            </w:r>
          </w:p>
        </w:tc>
        <w:tc>
          <w:tcPr>
            <w:tcW w:w="5175" w:type="dxa"/>
            <w:tcBorders>
              <w:top w:val="nil"/>
              <w:left w:val="nil"/>
              <w:bottom w:val="nil"/>
              <w:right w:val="nil"/>
            </w:tcBorders>
          </w:tcPr>
          <w:p w14:paraId="19F03FE7" w14:textId="77777777" w:rsidR="00180A65" w:rsidRPr="00A341BE" w:rsidRDefault="00180A65" w:rsidP="00F127C8">
            <w:pPr>
              <w:spacing w:before="120" w:after="120"/>
              <w:rPr>
                <w:rFonts w:ascii="Arial Narrow" w:hAnsi="Arial Narrow" w:cs="Arial"/>
              </w:rPr>
            </w:pPr>
          </w:p>
        </w:tc>
      </w:tr>
      <w:tr w:rsidR="00180A65" w:rsidRPr="00A341BE" w14:paraId="4961D88A" w14:textId="77777777" w:rsidTr="00F127C8">
        <w:tc>
          <w:tcPr>
            <w:tcW w:w="2988" w:type="dxa"/>
            <w:tcBorders>
              <w:top w:val="nil"/>
              <w:left w:val="nil"/>
              <w:bottom w:val="nil"/>
              <w:right w:val="nil"/>
            </w:tcBorders>
          </w:tcPr>
          <w:p w14:paraId="3D85633A"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[Name and address of firm]</w:t>
            </w:r>
          </w:p>
        </w:tc>
        <w:tc>
          <w:tcPr>
            <w:tcW w:w="5175" w:type="dxa"/>
            <w:tcBorders>
              <w:top w:val="nil"/>
              <w:left w:val="nil"/>
              <w:bottom w:val="nil"/>
              <w:right w:val="nil"/>
            </w:tcBorders>
          </w:tcPr>
          <w:p w14:paraId="413C825C" w14:textId="77777777" w:rsidR="00180A65" w:rsidRPr="00A341BE" w:rsidRDefault="00180A65" w:rsidP="00F127C8">
            <w:pPr>
              <w:spacing w:before="120" w:after="120"/>
              <w:rPr>
                <w:rFonts w:ascii="Arial Narrow" w:hAnsi="Arial Narrow" w:cs="Arial"/>
                <w:b/>
                <w:bCs/>
              </w:rPr>
            </w:pPr>
          </w:p>
        </w:tc>
      </w:tr>
    </w:tbl>
    <w:p w14:paraId="49BD0D29" w14:textId="77777777" w:rsidR="00180A65" w:rsidRPr="00A341BE" w:rsidRDefault="00180A65" w:rsidP="00180A65">
      <w:pPr>
        <w:jc w:val="both"/>
        <w:rPr>
          <w:rFonts w:ascii="Arial Narrow" w:hAnsi="Arial Narrow" w:cs="Arial"/>
          <w:b/>
          <w:bCs/>
        </w:rPr>
      </w:pPr>
    </w:p>
    <w:p w14:paraId="74AEAE5D" w14:textId="77777777" w:rsidR="00180A65" w:rsidRPr="00A341BE" w:rsidRDefault="00180A65" w:rsidP="00180A65">
      <w:pPr>
        <w:rPr>
          <w:rFonts w:ascii="Arial Narrow" w:hAnsi="Arial Narrow" w:cs="Arial"/>
          <w:b/>
          <w:bCs/>
        </w:rPr>
      </w:pPr>
      <w:r w:rsidRPr="00A341BE">
        <w:rPr>
          <w:rFonts w:ascii="Arial Narrow" w:hAnsi="Arial Narrow" w:cs="Arial"/>
          <w:b/>
          <w:bCs/>
        </w:rPr>
        <w:br w:type="page"/>
      </w:r>
    </w:p>
    <w:p w14:paraId="6C642922" w14:textId="77777777" w:rsidR="00180A65" w:rsidRPr="00A341BE" w:rsidRDefault="00180A65" w:rsidP="00180A65">
      <w:pPr>
        <w:pStyle w:val="HeadingThree"/>
        <w:outlineLvl w:val="1"/>
        <w:rPr>
          <w:rFonts w:ascii="Arial Narrow" w:hAnsi="Arial Narrow" w:cs="Arial"/>
          <w:sz w:val="24"/>
          <w:u w:val="single"/>
          <w:lang w:val="en-US"/>
        </w:rPr>
      </w:pPr>
      <w:bookmarkStart w:id="0" w:name="_Toc202785772"/>
      <w:bookmarkStart w:id="1" w:name="_Toc202787324"/>
      <w:bookmarkStart w:id="2" w:name="_Toc421026077"/>
      <w:bookmarkStart w:id="3" w:name="_Toc428437565"/>
      <w:bookmarkStart w:id="4" w:name="_Toc428443398"/>
      <w:bookmarkStart w:id="5" w:name="_Toc434935893"/>
      <w:bookmarkStart w:id="6" w:name="_Toc442272048"/>
      <w:bookmarkStart w:id="7" w:name="_Toc442272251"/>
      <w:bookmarkStart w:id="8" w:name="_Toc442273007"/>
      <w:bookmarkStart w:id="9" w:name="_Toc442280163"/>
      <w:bookmarkStart w:id="10" w:name="_Toc442280556"/>
      <w:bookmarkStart w:id="11" w:name="_Toc442280685"/>
      <w:bookmarkStart w:id="12" w:name="_Toc444789241"/>
      <w:bookmarkStart w:id="13" w:name="_Toc444844560"/>
      <w:bookmarkStart w:id="14" w:name="_Toc447548191"/>
      <w:bookmarkStart w:id="15" w:name="_Toc447549507"/>
      <w:r w:rsidRPr="00A341BE">
        <w:rPr>
          <w:rFonts w:ascii="Arial Narrow" w:hAnsi="Arial Narrow" w:cs="Arial"/>
          <w:sz w:val="24"/>
          <w:lang w:val="en-US"/>
        </w:rPr>
        <w:lastRenderedPageBreak/>
        <w:t xml:space="preserve">Form EOI-2 </w:t>
      </w:r>
      <w:r w:rsidRPr="00A341BE">
        <w:rPr>
          <w:rFonts w:ascii="Arial Narrow" w:hAnsi="Arial Narrow" w:cs="Arial"/>
          <w:sz w:val="24"/>
          <w:lang w:val="en-US"/>
        </w:rPr>
        <w:br/>
      </w:r>
      <w:r w:rsidRPr="00A341BE">
        <w:rPr>
          <w:rFonts w:ascii="Arial Narrow" w:hAnsi="Arial Narrow" w:cs="Arial"/>
          <w:sz w:val="24"/>
          <w:u w:val="single"/>
          <w:lang w:val="en-US"/>
        </w:rPr>
        <w:t>Organization of the Consultant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598AE739" w14:textId="77777777" w:rsidR="00180A65" w:rsidRPr="00A341BE" w:rsidRDefault="00180A65" w:rsidP="00180A65">
      <w:pPr>
        <w:spacing w:before="120"/>
        <w:jc w:val="center"/>
        <w:rPr>
          <w:rFonts w:ascii="Arial Narrow" w:hAnsi="Arial Narrow" w:cs="Arial"/>
          <w:b/>
        </w:rPr>
      </w:pPr>
    </w:p>
    <w:p w14:paraId="40D568DF" w14:textId="77777777" w:rsidR="00180A65" w:rsidRPr="00A341BE" w:rsidRDefault="00180A65" w:rsidP="00180A65">
      <w:pPr>
        <w:spacing w:before="120"/>
        <w:jc w:val="center"/>
        <w:rPr>
          <w:rFonts w:ascii="Arial Narrow" w:hAnsi="Arial Narrow" w:cs="Arial"/>
          <w:b/>
          <w:i/>
          <w:iCs/>
          <w:color w:val="FF0000"/>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562513D1"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lang w:val="en-GB" w:eastAsia="en-ZA"/>
        </w:rPr>
        <w:t xml:space="preserve">Ref: </w:t>
      </w:r>
      <w:r w:rsidRPr="00A341BE">
        <w:rPr>
          <w:rFonts w:ascii="Arial Narrow" w:eastAsia="Calibri" w:hAnsi="Arial Narrow" w:cs="Arial"/>
          <w:b/>
          <w:i/>
          <w:iCs/>
          <w:color w:val="FF0000"/>
          <w:lang w:val="en-GB" w:eastAsia="en-ZA"/>
        </w:rPr>
        <w:t>[insert]</w:t>
      </w:r>
    </w:p>
    <w:p w14:paraId="67762CD6" w14:textId="77777777" w:rsidR="00180A65" w:rsidRPr="00A341BE" w:rsidRDefault="00180A65" w:rsidP="00180A65">
      <w:pPr>
        <w:pStyle w:val="HeadingThree"/>
        <w:outlineLvl w:val="1"/>
        <w:rPr>
          <w:rFonts w:ascii="Arial Narrow" w:hAnsi="Arial Narrow" w:cs="Arial"/>
          <w:sz w:val="24"/>
          <w:lang w:val="en-US"/>
        </w:rPr>
      </w:pPr>
    </w:p>
    <w:p w14:paraId="3BA30DDF"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[Provide a brief description of the background and organization of your firm/entity and of each associated firm for this assignment. Include the organization chart of your firm/entity.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7957EEB6" w14:textId="77777777" w:rsidR="00180A65" w:rsidRPr="00A341BE" w:rsidRDefault="00180A65" w:rsidP="00180A65">
      <w:pPr>
        <w:pStyle w:val="Text"/>
        <w:jc w:val="left"/>
        <w:rPr>
          <w:rFonts w:ascii="Arial Narrow" w:hAnsi="Arial Narrow" w:cs="Arial"/>
          <w:i/>
          <w:iCs/>
          <w:color w:val="FF0000"/>
          <w:szCs w:val="24"/>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180A65" w:rsidRPr="00A341BE" w14:paraId="4BAE37E6" w14:textId="77777777" w:rsidTr="00F127C8">
        <w:trPr>
          <w:trHeight w:val="576"/>
        </w:trPr>
        <w:tc>
          <w:tcPr>
            <w:tcW w:w="4068" w:type="dxa"/>
            <w:shd w:val="clear" w:color="auto" w:fill="D9E2F3" w:themeFill="accent1" w:themeFillTint="33"/>
          </w:tcPr>
          <w:p w14:paraId="3D6DBFFE" w14:textId="77777777" w:rsidR="00180A65" w:rsidRPr="00A341BE" w:rsidRDefault="00180A65" w:rsidP="00F127C8">
            <w:pPr>
              <w:rPr>
                <w:rFonts w:ascii="Arial Narrow" w:hAnsi="Arial Narrow" w:cs="Arial"/>
              </w:rPr>
            </w:pPr>
            <w:r w:rsidRPr="00A341BE">
              <w:rPr>
                <w:rFonts w:ascii="Arial Narrow" w:hAnsi="Arial Narrow" w:cs="Arial"/>
              </w:rPr>
              <w:t>Name of the firm</w:t>
            </w:r>
          </w:p>
        </w:tc>
        <w:tc>
          <w:tcPr>
            <w:tcW w:w="5767" w:type="dxa"/>
            <w:shd w:val="clear" w:color="auto" w:fill="D9E2F3" w:themeFill="accent1" w:themeFillTint="33"/>
          </w:tcPr>
          <w:p w14:paraId="366B4120" w14:textId="77777777" w:rsidR="00180A65" w:rsidRPr="00A341BE" w:rsidRDefault="00180A65" w:rsidP="00F127C8">
            <w:pPr>
              <w:rPr>
                <w:rFonts w:ascii="Arial Narrow" w:hAnsi="Arial Narrow" w:cs="Arial"/>
              </w:rPr>
            </w:pPr>
          </w:p>
        </w:tc>
      </w:tr>
      <w:tr w:rsidR="00180A65" w:rsidRPr="00A341BE" w14:paraId="7F8E5355" w14:textId="77777777" w:rsidTr="00F127C8">
        <w:trPr>
          <w:trHeight w:val="576"/>
        </w:trPr>
        <w:tc>
          <w:tcPr>
            <w:tcW w:w="4068" w:type="dxa"/>
          </w:tcPr>
          <w:p w14:paraId="75A35322" w14:textId="77777777" w:rsidR="00180A65" w:rsidRPr="00A341BE" w:rsidRDefault="00180A65" w:rsidP="00F127C8">
            <w:pPr>
              <w:rPr>
                <w:rFonts w:ascii="Arial Narrow" w:hAnsi="Arial Narrow" w:cs="Arial"/>
              </w:rPr>
            </w:pPr>
            <w:r w:rsidRPr="00A341BE">
              <w:rPr>
                <w:rFonts w:ascii="Arial Narrow" w:hAnsi="Arial Narrow" w:cs="Arial"/>
              </w:rPr>
              <w:t>Date of establishment</w:t>
            </w:r>
          </w:p>
        </w:tc>
        <w:tc>
          <w:tcPr>
            <w:tcW w:w="5767" w:type="dxa"/>
          </w:tcPr>
          <w:p w14:paraId="15B944BA" w14:textId="77777777" w:rsidR="00180A65" w:rsidRPr="00A341BE" w:rsidRDefault="00180A65" w:rsidP="00F127C8">
            <w:pPr>
              <w:rPr>
                <w:rFonts w:ascii="Arial Narrow" w:hAnsi="Arial Narrow" w:cs="Arial"/>
              </w:rPr>
            </w:pPr>
          </w:p>
        </w:tc>
      </w:tr>
      <w:tr w:rsidR="00180A65" w:rsidRPr="00A341BE" w14:paraId="37431FD5" w14:textId="77777777" w:rsidTr="00F127C8">
        <w:trPr>
          <w:trHeight w:val="576"/>
        </w:trPr>
        <w:tc>
          <w:tcPr>
            <w:tcW w:w="4068" w:type="dxa"/>
            <w:shd w:val="clear" w:color="auto" w:fill="D9E2F3" w:themeFill="accent1" w:themeFillTint="33"/>
          </w:tcPr>
          <w:p w14:paraId="121FD3D3" w14:textId="77777777" w:rsidR="00180A65" w:rsidRPr="00A341BE" w:rsidRDefault="00180A65" w:rsidP="00F127C8">
            <w:pPr>
              <w:rPr>
                <w:rFonts w:ascii="Arial Narrow" w:hAnsi="Arial Narrow" w:cs="Arial"/>
              </w:rPr>
            </w:pPr>
            <w:r w:rsidRPr="00A341BE">
              <w:rPr>
                <w:rFonts w:ascii="Arial Narrow" w:hAnsi="Arial Narrow" w:cs="Arial"/>
              </w:rPr>
              <w:t>Country of registration</w:t>
            </w:r>
          </w:p>
        </w:tc>
        <w:tc>
          <w:tcPr>
            <w:tcW w:w="5767" w:type="dxa"/>
            <w:shd w:val="clear" w:color="auto" w:fill="D9E2F3" w:themeFill="accent1" w:themeFillTint="33"/>
          </w:tcPr>
          <w:p w14:paraId="6A0E0783" w14:textId="77777777" w:rsidR="00180A65" w:rsidRPr="00A341BE" w:rsidRDefault="00180A65" w:rsidP="00F127C8">
            <w:pPr>
              <w:rPr>
                <w:rFonts w:ascii="Arial Narrow" w:hAnsi="Arial Narrow" w:cs="Arial"/>
              </w:rPr>
            </w:pPr>
          </w:p>
        </w:tc>
      </w:tr>
      <w:tr w:rsidR="00180A65" w:rsidRPr="00A341BE" w14:paraId="1A3A807D" w14:textId="77777777" w:rsidTr="00F127C8">
        <w:trPr>
          <w:trHeight w:val="576"/>
        </w:trPr>
        <w:tc>
          <w:tcPr>
            <w:tcW w:w="4068" w:type="dxa"/>
          </w:tcPr>
          <w:p w14:paraId="2528EFCB" w14:textId="77777777" w:rsidR="00180A65" w:rsidRPr="00A341BE" w:rsidRDefault="00180A65" w:rsidP="00F127C8">
            <w:pPr>
              <w:rPr>
                <w:rFonts w:ascii="Arial Narrow" w:hAnsi="Arial Narrow" w:cs="Arial"/>
              </w:rPr>
            </w:pPr>
            <w:r w:rsidRPr="00A341BE">
              <w:rPr>
                <w:rFonts w:ascii="Arial Narrow" w:hAnsi="Arial Narrow" w:cs="Arial"/>
              </w:rPr>
              <w:t>Full address of the firm</w:t>
            </w:r>
          </w:p>
        </w:tc>
        <w:tc>
          <w:tcPr>
            <w:tcW w:w="5767" w:type="dxa"/>
          </w:tcPr>
          <w:p w14:paraId="2E84082D" w14:textId="77777777" w:rsidR="00180A65" w:rsidRPr="00A341BE" w:rsidRDefault="00180A65" w:rsidP="00F127C8">
            <w:pPr>
              <w:rPr>
                <w:rFonts w:ascii="Arial Narrow" w:hAnsi="Arial Narrow" w:cs="Arial"/>
              </w:rPr>
            </w:pPr>
          </w:p>
        </w:tc>
      </w:tr>
      <w:tr w:rsidR="00180A65" w:rsidRPr="00A341BE" w14:paraId="02387D5A" w14:textId="77777777" w:rsidTr="00F127C8">
        <w:trPr>
          <w:trHeight w:val="576"/>
        </w:trPr>
        <w:tc>
          <w:tcPr>
            <w:tcW w:w="4068" w:type="dxa"/>
            <w:vMerge w:val="restart"/>
            <w:shd w:val="clear" w:color="auto" w:fill="D9E2F3" w:themeFill="accent1" w:themeFillTint="33"/>
          </w:tcPr>
          <w:p w14:paraId="51600297" w14:textId="77777777" w:rsidR="00180A65" w:rsidRPr="00A341BE" w:rsidRDefault="00180A65" w:rsidP="00F127C8">
            <w:pPr>
              <w:rPr>
                <w:rFonts w:ascii="Arial Narrow" w:hAnsi="Arial Narrow" w:cs="Arial"/>
              </w:rPr>
            </w:pPr>
            <w:r w:rsidRPr="00A341BE">
              <w:rPr>
                <w:rFonts w:ascii="Arial Narrow" w:hAnsi="Arial Narrow" w:cs="Arial"/>
              </w:rPr>
              <w:t>Focal point: name, position, contact information (telephone, email):</w:t>
            </w:r>
          </w:p>
        </w:tc>
        <w:tc>
          <w:tcPr>
            <w:tcW w:w="5767" w:type="dxa"/>
            <w:shd w:val="clear" w:color="auto" w:fill="D9E2F3" w:themeFill="accent1" w:themeFillTint="33"/>
          </w:tcPr>
          <w:p w14:paraId="6B504A1F" w14:textId="77777777" w:rsidR="00180A65" w:rsidRPr="00A341BE" w:rsidRDefault="00180A65" w:rsidP="00F127C8">
            <w:pPr>
              <w:rPr>
                <w:rFonts w:ascii="Arial Narrow" w:hAnsi="Arial Narrow" w:cs="Arial"/>
              </w:rPr>
            </w:pPr>
            <w:r w:rsidRPr="00A341BE">
              <w:rPr>
                <w:rFonts w:ascii="Arial Narrow" w:hAnsi="Arial Narrow" w:cs="Arial"/>
              </w:rPr>
              <w:t>Name:</w:t>
            </w:r>
          </w:p>
        </w:tc>
      </w:tr>
      <w:tr w:rsidR="00180A65" w:rsidRPr="00A341BE" w14:paraId="08F3A48F" w14:textId="77777777" w:rsidTr="00F127C8">
        <w:trPr>
          <w:trHeight w:val="576"/>
        </w:trPr>
        <w:tc>
          <w:tcPr>
            <w:tcW w:w="4068" w:type="dxa"/>
            <w:vMerge/>
          </w:tcPr>
          <w:p w14:paraId="4C2DA35C" w14:textId="77777777" w:rsidR="00180A65" w:rsidRPr="00A341BE" w:rsidRDefault="00180A65" w:rsidP="00F127C8">
            <w:pPr>
              <w:rPr>
                <w:rFonts w:ascii="Arial Narrow" w:hAnsi="Arial Narrow" w:cs="Arial"/>
              </w:rPr>
            </w:pPr>
          </w:p>
        </w:tc>
        <w:tc>
          <w:tcPr>
            <w:tcW w:w="5767" w:type="dxa"/>
            <w:shd w:val="clear" w:color="auto" w:fill="D9E2F3" w:themeFill="accent1" w:themeFillTint="33"/>
          </w:tcPr>
          <w:p w14:paraId="0DE0ED13" w14:textId="77777777" w:rsidR="00180A65" w:rsidRPr="00A341BE" w:rsidRDefault="00180A65" w:rsidP="00F127C8">
            <w:pPr>
              <w:rPr>
                <w:rFonts w:ascii="Arial Narrow" w:hAnsi="Arial Narrow" w:cs="Arial"/>
              </w:rPr>
            </w:pPr>
            <w:r w:rsidRPr="00A341BE">
              <w:rPr>
                <w:rFonts w:ascii="Arial Narrow" w:hAnsi="Arial Narrow" w:cs="Arial"/>
              </w:rPr>
              <w:t>Tel:</w:t>
            </w:r>
          </w:p>
        </w:tc>
      </w:tr>
      <w:tr w:rsidR="00180A65" w:rsidRPr="00A341BE" w14:paraId="12CECC44" w14:textId="77777777" w:rsidTr="00F127C8">
        <w:trPr>
          <w:trHeight w:val="576"/>
        </w:trPr>
        <w:tc>
          <w:tcPr>
            <w:tcW w:w="4068" w:type="dxa"/>
            <w:vMerge/>
          </w:tcPr>
          <w:p w14:paraId="05FCAD56" w14:textId="77777777" w:rsidR="00180A65" w:rsidRPr="00A341BE" w:rsidRDefault="00180A65" w:rsidP="00F127C8">
            <w:pPr>
              <w:rPr>
                <w:rFonts w:ascii="Arial Narrow" w:hAnsi="Arial Narrow" w:cs="Arial"/>
              </w:rPr>
            </w:pPr>
          </w:p>
        </w:tc>
        <w:tc>
          <w:tcPr>
            <w:tcW w:w="5767" w:type="dxa"/>
            <w:shd w:val="clear" w:color="auto" w:fill="D9E2F3" w:themeFill="accent1" w:themeFillTint="33"/>
          </w:tcPr>
          <w:p w14:paraId="4992763D" w14:textId="77777777" w:rsidR="00180A65" w:rsidRPr="00A341BE" w:rsidRDefault="00180A65" w:rsidP="00F127C8">
            <w:pPr>
              <w:rPr>
                <w:rFonts w:ascii="Arial Narrow" w:hAnsi="Arial Narrow" w:cs="Arial"/>
              </w:rPr>
            </w:pPr>
            <w:r w:rsidRPr="00A341BE">
              <w:rPr>
                <w:rFonts w:ascii="Arial Narrow" w:hAnsi="Arial Narrow" w:cs="Arial"/>
              </w:rPr>
              <w:t>Email:</w:t>
            </w:r>
          </w:p>
        </w:tc>
      </w:tr>
      <w:tr w:rsidR="00180A65" w:rsidRPr="00A341BE" w14:paraId="6F7DBD04" w14:textId="77777777" w:rsidTr="00F127C8">
        <w:trPr>
          <w:trHeight w:val="576"/>
        </w:trPr>
        <w:tc>
          <w:tcPr>
            <w:tcW w:w="4068" w:type="dxa"/>
          </w:tcPr>
          <w:p w14:paraId="227F18D5" w14:textId="77777777" w:rsidR="00180A65" w:rsidRPr="00A341BE" w:rsidRDefault="00180A65" w:rsidP="00F127C8">
            <w:pPr>
              <w:rPr>
                <w:rFonts w:ascii="Arial Narrow" w:hAnsi="Arial Narrow" w:cs="Arial"/>
              </w:rPr>
            </w:pPr>
            <w:r w:rsidRPr="00A341BE">
              <w:rPr>
                <w:rFonts w:ascii="Arial Narrow" w:hAnsi="Arial Narrow" w:cs="Arial"/>
              </w:rPr>
              <w:t>Number of branches in the country</w:t>
            </w:r>
          </w:p>
        </w:tc>
        <w:tc>
          <w:tcPr>
            <w:tcW w:w="5767" w:type="dxa"/>
          </w:tcPr>
          <w:p w14:paraId="00E86BD7" w14:textId="77777777" w:rsidR="00180A65" w:rsidRPr="00A341BE" w:rsidRDefault="00180A65" w:rsidP="00F127C8">
            <w:pPr>
              <w:rPr>
                <w:rFonts w:ascii="Arial Narrow" w:hAnsi="Arial Narrow" w:cs="Arial"/>
              </w:rPr>
            </w:pPr>
          </w:p>
        </w:tc>
      </w:tr>
      <w:tr w:rsidR="00180A65" w:rsidRPr="00A341BE" w14:paraId="6B7E6FC3" w14:textId="77777777" w:rsidTr="00F127C8">
        <w:trPr>
          <w:trHeight w:val="576"/>
        </w:trPr>
        <w:tc>
          <w:tcPr>
            <w:tcW w:w="4068" w:type="dxa"/>
            <w:shd w:val="clear" w:color="auto" w:fill="D9E2F3" w:themeFill="accent1" w:themeFillTint="33"/>
          </w:tcPr>
          <w:p w14:paraId="45C93F36" w14:textId="77777777" w:rsidR="00180A65" w:rsidRPr="00A341BE" w:rsidRDefault="00180A65" w:rsidP="00F127C8">
            <w:pPr>
              <w:rPr>
                <w:rFonts w:ascii="Arial Narrow" w:hAnsi="Arial Narrow" w:cs="Arial"/>
              </w:rPr>
            </w:pPr>
            <w:r w:rsidRPr="00A341BE">
              <w:rPr>
                <w:rFonts w:ascii="Arial Narrow" w:hAnsi="Arial Narrow" w:cs="Arial"/>
              </w:rPr>
              <w:t>Country(</w:t>
            </w:r>
            <w:proofErr w:type="spellStart"/>
            <w:r w:rsidRPr="00A341BE">
              <w:rPr>
                <w:rFonts w:ascii="Arial Narrow" w:hAnsi="Arial Narrow" w:cs="Arial"/>
              </w:rPr>
              <w:t>ies</w:t>
            </w:r>
            <w:proofErr w:type="spellEnd"/>
            <w:r w:rsidRPr="00A341BE">
              <w:rPr>
                <w:rFonts w:ascii="Arial Narrow" w:hAnsi="Arial Narrow" w:cs="Arial"/>
              </w:rPr>
              <w:t>) of operations with number of branches in each country</w:t>
            </w:r>
          </w:p>
        </w:tc>
        <w:tc>
          <w:tcPr>
            <w:tcW w:w="5767" w:type="dxa"/>
            <w:shd w:val="clear" w:color="auto" w:fill="D9E2F3" w:themeFill="accent1" w:themeFillTint="33"/>
          </w:tcPr>
          <w:p w14:paraId="548ACA44" w14:textId="77777777" w:rsidR="00180A65" w:rsidRPr="00A341BE" w:rsidRDefault="00180A65" w:rsidP="00F127C8">
            <w:pPr>
              <w:rPr>
                <w:rFonts w:ascii="Arial Narrow" w:hAnsi="Arial Narrow" w:cs="Arial"/>
              </w:rPr>
            </w:pPr>
          </w:p>
        </w:tc>
      </w:tr>
      <w:tr w:rsidR="00180A65" w:rsidRPr="00A341BE" w14:paraId="3CD74AFB" w14:textId="77777777" w:rsidTr="00F127C8">
        <w:trPr>
          <w:trHeight w:val="576"/>
        </w:trPr>
        <w:tc>
          <w:tcPr>
            <w:tcW w:w="4068" w:type="dxa"/>
          </w:tcPr>
          <w:p w14:paraId="6C927C9B" w14:textId="77777777" w:rsidR="00180A65" w:rsidRPr="00A341BE" w:rsidRDefault="00180A65" w:rsidP="00F127C8">
            <w:pPr>
              <w:rPr>
                <w:rFonts w:ascii="Arial Narrow" w:hAnsi="Arial Narrow" w:cs="Arial"/>
              </w:rPr>
            </w:pPr>
            <w:r w:rsidRPr="00A341BE">
              <w:rPr>
                <w:rFonts w:ascii="Arial Narrow" w:hAnsi="Arial Narrow" w:cs="Arial"/>
              </w:rPr>
              <w:t>Number of full-time employees</w:t>
            </w:r>
          </w:p>
        </w:tc>
        <w:tc>
          <w:tcPr>
            <w:tcW w:w="5767" w:type="dxa"/>
          </w:tcPr>
          <w:p w14:paraId="4AC32E62" w14:textId="77777777" w:rsidR="00180A65" w:rsidRPr="00A341BE" w:rsidRDefault="00180A65" w:rsidP="00F127C8">
            <w:pPr>
              <w:rPr>
                <w:rFonts w:ascii="Arial Narrow" w:hAnsi="Arial Narrow" w:cs="Arial"/>
              </w:rPr>
            </w:pPr>
          </w:p>
        </w:tc>
      </w:tr>
      <w:tr w:rsidR="00180A65" w:rsidRPr="00A341BE" w14:paraId="41FD0009" w14:textId="77777777" w:rsidTr="00F127C8">
        <w:trPr>
          <w:trHeight w:val="576"/>
        </w:trPr>
        <w:tc>
          <w:tcPr>
            <w:tcW w:w="4068" w:type="dxa"/>
            <w:shd w:val="clear" w:color="auto" w:fill="D9E2F3" w:themeFill="accent1" w:themeFillTint="33"/>
          </w:tcPr>
          <w:p w14:paraId="2A644FCF" w14:textId="77777777" w:rsidR="00180A65" w:rsidRPr="00A341BE" w:rsidRDefault="00180A65" w:rsidP="00F127C8">
            <w:pPr>
              <w:rPr>
                <w:rFonts w:ascii="Arial Narrow" w:hAnsi="Arial Narrow" w:cs="Arial"/>
              </w:rPr>
            </w:pPr>
            <w:r w:rsidRPr="00A341BE">
              <w:rPr>
                <w:rFonts w:ascii="Arial Narrow" w:hAnsi="Arial Narrow" w:cs="Arial"/>
              </w:rPr>
              <w:t>Number of part-time employees</w:t>
            </w:r>
          </w:p>
        </w:tc>
        <w:tc>
          <w:tcPr>
            <w:tcW w:w="5767" w:type="dxa"/>
            <w:shd w:val="clear" w:color="auto" w:fill="D9E2F3" w:themeFill="accent1" w:themeFillTint="33"/>
          </w:tcPr>
          <w:p w14:paraId="65567CC2" w14:textId="77777777" w:rsidR="00180A65" w:rsidRPr="00A341BE" w:rsidRDefault="00180A65" w:rsidP="00F127C8">
            <w:pPr>
              <w:rPr>
                <w:rFonts w:ascii="Arial Narrow" w:hAnsi="Arial Narrow" w:cs="Arial"/>
              </w:rPr>
            </w:pPr>
          </w:p>
        </w:tc>
      </w:tr>
      <w:tr w:rsidR="00180A65" w:rsidRPr="00A341BE" w14:paraId="0C94A212" w14:textId="77777777" w:rsidTr="00F127C8">
        <w:trPr>
          <w:trHeight w:val="576"/>
        </w:trPr>
        <w:tc>
          <w:tcPr>
            <w:tcW w:w="4068" w:type="dxa"/>
          </w:tcPr>
          <w:p w14:paraId="21F71FC7" w14:textId="77777777" w:rsidR="00180A65" w:rsidRPr="00A341BE" w:rsidRDefault="00180A65" w:rsidP="00F127C8">
            <w:pPr>
              <w:rPr>
                <w:rFonts w:ascii="Arial Narrow" w:hAnsi="Arial Narrow" w:cs="Arial"/>
              </w:rPr>
            </w:pPr>
            <w:r w:rsidRPr="00A341BE">
              <w:rPr>
                <w:rFonts w:ascii="Arial Narrow" w:hAnsi="Arial Narrow" w:cs="Arial"/>
              </w:rPr>
              <w:t>Field(s)of expertise of the firm</w:t>
            </w:r>
          </w:p>
        </w:tc>
        <w:tc>
          <w:tcPr>
            <w:tcW w:w="5767" w:type="dxa"/>
          </w:tcPr>
          <w:p w14:paraId="208AEC36" w14:textId="77777777" w:rsidR="00180A65" w:rsidRPr="00A341BE" w:rsidRDefault="00180A65" w:rsidP="00F127C8">
            <w:pPr>
              <w:rPr>
                <w:rFonts w:ascii="Arial Narrow" w:hAnsi="Arial Narrow" w:cs="Arial"/>
              </w:rPr>
            </w:pPr>
          </w:p>
        </w:tc>
      </w:tr>
      <w:tr w:rsidR="00180A65" w:rsidRPr="00A341BE" w14:paraId="3AB76811" w14:textId="77777777" w:rsidTr="00F127C8">
        <w:trPr>
          <w:trHeight w:val="576"/>
        </w:trPr>
        <w:tc>
          <w:tcPr>
            <w:tcW w:w="4068" w:type="dxa"/>
            <w:shd w:val="clear" w:color="auto" w:fill="D9E2F3" w:themeFill="accent1" w:themeFillTint="33"/>
          </w:tcPr>
          <w:p w14:paraId="3D1A46D5" w14:textId="77777777" w:rsidR="00180A65" w:rsidRPr="00A341BE" w:rsidRDefault="00180A65" w:rsidP="00F127C8">
            <w:pPr>
              <w:rPr>
                <w:rFonts w:ascii="Arial Narrow" w:hAnsi="Arial Narrow" w:cs="Arial"/>
              </w:rPr>
            </w:pPr>
            <w:r w:rsidRPr="00A341BE">
              <w:rPr>
                <w:rFonts w:ascii="Arial Narrow" w:hAnsi="Arial Narrow" w:cs="Arial"/>
              </w:rPr>
              <w:t>Number of professional staff with experience related directly to the assignment</w:t>
            </w:r>
          </w:p>
        </w:tc>
        <w:tc>
          <w:tcPr>
            <w:tcW w:w="5767" w:type="dxa"/>
            <w:shd w:val="clear" w:color="auto" w:fill="D9E2F3" w:themeFill="accent1" w:themeFillTint="33"/>
          </w:tcPr>
          <w:p w14:paraId="341C3F5B" w14:textId="77777777" w:rsidR="00180A65" w:rsidRPr="00A341BE" w:rsidRDefault="00180A65" w:rsidP="00F127C8">
            <w:pPr>
              <w:rPr>
                <w:rFonts w:ascii="Arial Narrow" w:hAnsi="Arial Narrow" w:cs="Arial"/>
              </w:rPr>
            </w:pPr>
          </w:p>
        </w:tc>
      </w:tr>
      <w:tr w:rsidR="00180A65" w:rsidRPr="00A341BE" w14:paraId="4090C7CD" w14:textId="77777777" w:rsidTr="00F127C8">
        <w:trPr>
          <w:trHeight w:val="576"/>
        </w:trPr>
        <w:tc>
          <w:tcPr>
            <w:tcW w:w="4068" w:type="dxa"/>
          </w:tcPr>
          <w:p w14:paraId="29201E22" w14:textId="77777777" w:rsidR="00180A65" w:rsidRPr="00A341BE" w:rsidRDefault="00180A65" w:rsidP="00F127C8">
            <w:pPr>
              <w:pStyle w:val="ListParagraph"/>
              <w:ind w:left="0"/>
              <w:rPr>
                <w:rFonts w:ascii="Arial Narrow" w:hAnsi="Arial Narrow" w:cs="Arial"/>
              </w:rPr>
            </w:pPr>
            <w:r w:rsidRPr="00A341BE">
              <w:rPr>
                <w:rFonts w:ascii="Arial Narrow" w:hAnsi="Arial Narrow" w:cs="Arial"/>
              </w:rPr>
              <w:t>Subsidiary and associated companies (</w:t>
            </w:r>
            <w:r w:rsidRPr="00A341BE">
              <w:rPr>
                <w:rFonts w:ascii="Arial Narrow" w:hAnsi="Arial Narrow" w:cs="Arial"/>
                <w:i/>
              </w:rPr>
              <w:t>wherever applicable</w:t>
            </w:r>
            <w:r w:rsidRPr="00A341BE">
              <w:rPr>
                <w:rFonts w:ascii="Arial Narrow" w:hAnsi="Arial Narrow" w:cs="Arial"/>
              </w:rPr>
              <w:t xml:space="preserve">): </w:t>
            </w:r>
          </w:p>
          <w:p w14:paraId="5030BC8B" w14:textId="77777777" w:rsidR="00180A65" w:rsidRPr="00A341BE" w:rsidRDefault="00180A65" w:rsidP="00F127C8">
            <w:pPr>
              <w:ind w:left="90"/>
              <w:rPr>
                <w:rFonts w:ascii="Arial Narrow" w:hAnsi="Arial Narrow" w:cs="Arial"/>
              </w:rPr>
            </w:pPr>
            <w:r w:rsidRPr="00A341BE">
              <w:rPr>
                <w:rFonts w:ascii="Arial Narrow" w:hAnsi="Arial Narrow" w:cs="Arial"/>
              </w:rPr>
              <w:lastRenderedPageBreak/>
              <w:t xml:space="preserve">(details in the following format to be provided for all associates) – </w:t>
            </w:r>
          </w:p>
          <w:p w14:paraId="78BDF131"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Name of the company </w:t>
            </w:r>
          </w:p>
          <w:p w14:paraId="29DAD6B2"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Nature of business </w:t>
            </w:r>
          </w:p>
          <w:p w14:paraId="4B6B21BC"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Address of the company </w:t>
            </w:r>
          </w:p>
          <w:p w14:paraId="67FA168A"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Website of the company</w:t>
            </w:r>
          </w:p>
          <w:p w14:paraId="003FA5E5"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Brief description of company (maximum of 120 words)</w:t>
            </w:r>
          </w:p>
        </w:tc>
        <w:tc>
          <w:tcPr>
            <w:tcW w:w="5767" w:type="dxa"/>
          </w:tcPr>
          <w:p w14:paraId="24CBFC0A" w14:textId="77777777" w:rsidR="00180A65" w:rsidRPr="00A341BE" w:rsidRDefault="00180A65" w:rsidP="00F127C8">
            <w:pPr>
              <w:rPr>
                <w:rFonts w:ascii="Arial Narrow" w:hAnsi="Arial Narrow" w:cs="Arial"/>
              </w:rPr>
            </w:pPr>
          </w:p>
        </w:tc>
      </w:tr>
      <w:tr w:rsidR="00180A65" w:rsidRPr="00A341BE" w14:paraId="1F02564C" w14:textId="77777777" w:rsidTr="00F127C8">
        <w:trPr>
          <w:trHeight w:val="576"/>
        </w:trPr>
        <w:tc>
          <w:tcPr>
            <w:tcW w:w="4068" w:type="dxa"/>
            <w:shd w:val="clear" w:color="auto" w:fill="D9E2F3" w:themeFill="accent1" w:themeFillTint="33"/>
          </w:tcPr>
          <w:p w14:paraId="0D4DE63B" w14:textId="77777777" w:rsidR="00180A65" w:rsidRPr="00A341BE" w:rsidRDefault="00180A65" w:rsidP="00F127C8">
            <w:pPr>
              <w:rPr>
                <w:rFonts w:ascii="Arial Narrow" w:hAnsi="Arial Narrow" w:cs="Arial"/>
              </w:rPr>
            </w:pPr>
            <w:r w:rsidRPr="00A341BE">
              <w:rPr>
                <w:rFonts w:ascii="Arial Narrow" w:hAnsi="Arial Narrow" w:cs="Arial"/>
              </w:rPr>
              <w:lastRenderedPageBreak/>
              <w:t xml:space="preserve">Any other information </w:t>
            </w:r>
            <w:proofErr w:type="gramStart"/>
            <w:r w:rsidRPr="00A341BE">
              <w:rPr>
                <w:rFonts w:ascii="Arial Narrow" w:hAnsi="Arial Narrow" w:cs="Arial"/>
              </w:rPr>
              <w:t>that  the</w:t>
            </w:r>
            <w:proofErr w:type="gramEnd"/>
            <w:r w:rsidRPr="00A341BE">
              <w:rPr>
                <w:rFonts w:ascii="Arial Narrow" w:hAnsi="Arial Narrow" w:cs="Arial"/>
              </w:rPr>
              <w:t xml:space="preserve"> consultant would like to add:</w:t>
            </w:r>
          </w:p>
          <w:p w14:paraId="00862859" w14:textId="77777777" w:rsidR="00180A65" w:rsidRPr="00A341BE" w:rsidRDefault="00180A65" w:rsidP="00F127C8">
            <w:pPr>
              <w:pStyle w:val="ListParagraph"/>
              <w:ind w:left="0"/>
              <w:rPr>
                <w:rFonts w:ascii="Arial Narrow" w:hAnsi="Arial Narrow" w:cs="Arial"/>
              </w:rPr>
            </w:pPr>
          </w:p>
        </w:tc>
        <w:tc>
          <w:tcPr>
            <w:tcW w:w="5767" w:type="dxa"/>
            <w:shd w:val="clear" w:color="auto" w:fill="D9E2F3" w:themeFill="accent1" w:themeFillTint="33"/>
          </w:tcPr>
          <w:p w14:paraId="35C699AD" w14:textId="77777777" w:rsidR="00180A65" w:rsidRPr="00A341BE" w:rsidRDefault="00180A65" w:rsidP="00F127C8">
            <w:pPr>
              <w:rPr>
                <w:rFonts w:ascii="Arial Narrow" w:hAnsi="Arial Narrow" w:cs="Arial"/>
              </w:rPr>
            </w:pPr>
          </w:p>
        </w:tc>
      </w:tr>
    </w:tbl>
    <w:p w14:paraId="37B55563" w14:textId="77777777" w:rsidR="00180A65" w:rsidRPr="00A341BE" w:rsidRDefault="00180A65" w:rsidP="00180A65">
      <w:pPr>
        <w:pStyle w:val="Text"/>
        <w:jc w:val="left"/>
        <w:rPr>
          <w:rFonts w:ascii="Arial Narrow" w:hAnsi="Arial Narrow" w:cs="Arial"/>
          <w:i/>
          <w:iCs/>
          <w:color w:val="FF0000"/>
          <w:szCs w:val="24"/>
        </w:rPr>
      </w:pPr>
    </w:p>
    <w:p w14:paraId="42997E26" w14:textId="77777777" w:rsidR="00180A65" w:rsidRPr="00A341BE" w:rsidRDefault="00180A65" w:rsidP="00180A65">
      <w:pPr>
        <w:pStyle w:val="Text"/>
        <w:rPr>
          <w:rFonts w:ascii="Arial Narrow" w:hAnsi="Arial Narrow" w:cs="Arial"/>
          <w:szCs w:val="24"/>
        </w:rPr>
        <w:sectPr w:rsidR="00180A65" w:rsidRPr="00A341BE" w:rsidSect="00BD285A">
          <w:headerReference w:type="default" r:id="rId13"/>
          <w:footerReference w:type="default" r:id="rId14"/>
          <w:headerReference w:type="first" r:id="rId15"/>
          <w:footerReference w:type="first" r:id="rId16"/>
          <w:pgSz w:w="11900" w:h="16820" w:code="9"/>
          <w:pgMar w:top="2347" w:right="964" w:bottom="1440" w:left="1015" w:header="709" w:footer="709" w:gutter="0"/>
          <w:pgNumType w:start="3"/>
          <w:cols w:space="708"/>
          <w:docGrid w:linePitch="360"/>
        </w:sectPr>
      </w:pPr>
      <w:r w:rsidRPr="00A341BE">
        <w:rPr>
          <w:rFonts w:ascii="Arial Narrow" w:hAnsi="Arial Narrow" w:cs="Arial"/>
          <w:b/>
          <w:bCs/>
          <w:szCs w:val="24"/>
        </w:rPr>
        <w:t>Maximum 10 pages</w:t>
      </w:r>
    </w:p>
    <w:p w14:paraId="158940B6" w14:textId="77777777" w:rsidR="00180A65" w:rsidRPr="00A341BE" w:rsidRDefault="00180A65" w:rsidP="00180A65">
      <w:pPr>
        <w:pStyle w:val="HeadingThree"/>
        <w:outlineLvl w:val="1"/>
        <w:rPr>
          <w:rFonts w:ascii="Arial Narrow" w:hAnsi="Arial Narrow" w:cs="Arial"/>
          <w:sz w:val="24"/>
          <w:lang w:val="en-US"/>
        </w:rPr>
      </w:pPr>
      <w:bookmarkStart w:id="16" w:name="_Toc202785773"/>
      <w:bookmarkStart w:id="17" w:name="_Toc202787325"/>
      <w:bookmarkStart w:id="18" w:name="_Toc421026078"/>
      <w:bookmarkStart w:id="19" w:name="_Toc428437566"/>
      <w:bookmarkStart w:id="20" w:name="_Toc428443399"/>
      <w:bookmarkStart w:id="21" w:name="_Toc434935894"/>
      <w:bookmarkStart w:id="22" w:name="_Toc442272049"/>
      <w:bookmarkStart w:id="23" w:name="_Toc442272252"/>
      <w:bookmarkStart w:id="24" w:name="_Toc442273008"/>
      <w:bookmarkStart w:id="25" w:name="_Toc442280164"/>
      <w:bookmarkStart w:id="26" w:name="_Toc442280557"/>
      <w:bookmarkStart w:id="27" w:name="_Toc442280686"/>
      <w:bookmarkStart w:id="28" w:name="_Toc444789242"/>
      <w:bookmarkStart w:id="29" w:name="_Toc444844561"/>
      <w:bookmarkStart w:id="30" w:name="_Toc447548192"/>
      <w:bookmarkStart w:id="31" w:name="_Toc447549508"/>
      <w:r w:rsidRPr="00A341BE">
        <w:rPr>
          <w:rFonts w:ascii="Arial Narrow" w:hAnsi="Arial Narrow" w:cs="Arial"/>
          <w:sz w:val="24"/>
          <w:lang w:val="en-US"/>
        </w:rPr>
        <w:lastRenderedPageBreak/>
        <w:t xml:space="preserve">Form EOI-3 </w:t>
      </w:r>
    </w:p>
    <w:p w14:paraId="4D8455D7" w14:textId="77777777" w:rsidR="00180A65" w:rsidRPr="00A341BE" w:rsidRDefault="00180A65" w:rsidP="00180A65">
      <w:pPr>
        <w:pStyle w:val="HeadingThree"/>
        <w:outlineLvl w:val="1"/>
        <w:rPr>
          <w:rFonts w:ascii="Arial Narrow" w:hAnsi="Arial Narrow" w:cs="Arial"/>
          <w:sz w:val="24"/>
          <w:u w:val="single"/>
          <w:lang w:val="en-US"/>
        </w:rPr>
      </w:pPr>
      <w:r w:rsidRPr="00A341BE">
        <w:rPr>
          <w:rFonts w:ascii="Arial Narrow" w:hAnsi="Arial Narrow" w:cs="Arial"/>
          <w:sz w:val="24"/>
          <w:u w:val="single"/>
          <w:lang w:val="en-US"/>
        </w:rPr>
        <w:t>Experience of the Consultant</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8DDFD22" w14:textId="77777777" w:rsidR="00180A65" w:rsidRPr="00A341BE" w:rsidRDefault="00180A65" w:rsidP="00180A65">
      <w:pPr>
        <w:spacing w:before="120"/>
        <w:jc w:val="center"/>
        <w:rPr>
          <w:rFonts w:ascii="Arial Narrow" w:hAnsi="Arial Narrow" w:cs="Arial"/>
          <w:b/>
        </w:rPr>
      </w:pPr>
    </w:p>
    <w:p w14:paraId="2744EE00" w14:textId="77777777" w:rsidR="00180A65" w:rsidRPr="00A341BE" w:rsidRDefault="00180A65" w:rsidP="00180A65">
      <w:pPr>
        <w:spacing w:before="120"/>
        <w:jc w:val="center"/>
        <w:rPr>
          <w:rFonts w:ascii="Arial Narrow" w:hAnsi="Arial Narrow" w:cs="Arial"/>
        </w:rPr>
      </w:pPr>
      <w:r w:rsidRPr="00A341BE">
        <w:rPr>
          <w:rFonts w:ascii="Arial Narrow" w:hAnsi="Arial Narrow" w:cs="Arial"/>
          <w:b/>
        </w:rPr>
        <w:t xml:space="preserve">Re: Consulting Services for </w:t>
      </w:r>
      <w:r w:rsidRPr="00A341BE">
        <w:rPr>
          <w:rFonts w:ascii="Arial Narrow" w:hAnsi="Arial Narrow" w:cs="Arial"/>
          <w:bCs/>
          <w:i/>
          <w:iCs/>
          <w:color w:val="FF0000"/>
        </w:rPr>
        <w:t>[insert assignment]</w:t>
      </w:r>
    </w:p>
    <w:p w14:paraId="1A6B3804"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Cs/>
          <w:i/>
          <w:iCs/>
          <w:color w:val="FF0000"/>
          <w:lang w:val="en-GB" w:eastAsia="en-ZA"/>
        </w:rPr>
        <w:t>[insert]</w:t>
      </w:r>
    </w:p>
    <w:p w14:paraId="1E50A5E8"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a proven track record of successful experience in executing projects similar in substance, complexity, value, duration, and volume of services sought in this procurement. </w:t>
      </w:r>
    </w:p>
    <w:p w14:paraId="16F96E74" w14:textId="77777777" w:rsidR="00180A65" w:rsidRPr="00A341BE" w:rsidRDefault="00180A65" w:rsidP="00180A65">
      <w:pPr>
        <w:pStyle w:val="Text"/>
        <w:rPr>
          <w:rFonts w:ascii="Arial Narrow" w:hAnsi="Arial Narrow" w:cs="Arial"/>
          <w:i/>
          <w:iCs/>
          <w:color w:val="FF0000"/>
          <w:szCs w:val="24"/>
        </w:rPr>
      </w:pPr>
      <w:r w:rsidRPr="00A341BE">
        <w:rPr>
          <w:rFonts w:ascii="Arial Narrow" w:hAnsi="Arial Narrow" w:cs="Arial"/>
          <w:b/>
          <w:bCs/>
          <w:i/>
          <w:iCs/>
          <w:color w:val="FF0000"/>
          <w:szCs w:val="24"/>
        </w:rPr>
        <w:t>Maximum 20 pages</w:t>
      </w:r>
      <w:r w:rsidRPr="00A341BE">
        <w:rPr>
          <w:rFonts w:ascii="Arial Narrow" w:hAnsi="Arial Narrow" w:cs="Arial"/>
          <w:b/>
          <w:i/>
          <w:iCs/>
          <w:color w:val="FF0000"/>
          <w:szCs w:val="24"/>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180A65" w:rsidRPr="00A341BE" w14:paraId="5C1BB2FE" w14:textId="77777777" w:rsidTr="00F127C8">
        <w:trPr>
          <w:trHeight w:val="966"/>
        </w:trPr>
        <w:tc>
          <w:tcPr>
            <w:tcW w:w="7560" w:type="dxa"/>
            <w:shd w:val="clear" w:color="auto" w:fill="D9E2F3" w:themeFill="accent1" w:themeFillTint="33"/>
          </w:tcPr>
          <w:p w14:paraId="7A0F2251"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Assignment name:</w:t>
            </w:r>
          </w:p>
          <w:p w14:paraId="31A476E3" w14:textId="77777777" w:rsidR="00180A65" w:rsidRPr="00A341BE" w:rsidRDefault="00180A65" w:rsidP="00F127C8">
            <w:pPr>
              <w:pStyle w:val="Text"/>
              <w:rPr>
                <w:rFonts w:ascii="Arial Narrow" w:hAnsi="Arial Narrow" w:cs="Arial"/>
                <w:szCs w:val="24"/>
              </w:rPr>
            </w:pPr>
          </w:p>
        </w:tc>
        <w:tc>
          <w:tcPr>
            <w:tcW w:w="7080" w:type="dxa"/>
            <w:shd w:val="clear" w:color="auto" w:fill="D9E2F3" w:themeFill="accent1" w:themeFillTint="33"/>
          </w:tcPr>
          <w:p w14:paraId="0D71A6E1" w14:textId="77777777" w:rsidR="00180A65" w:rsidRPr="00A341BE" w:rsidRDefault="00180A65" w:rsidP="00F127C8">
            <w:pPr>
              <w:pStyle w:val="Text"/>
              <w:ind w:right="-635"/>
              <w:rPr>
                <w:rFonts w:ascii="Arial Narrow" w:hAnsi="Arial Narrow" w:cs="Arial"/>
                <w:szCs w:val="24"/>
              </w:rPr>
            </w:pPr>
            <w:r w:rsidRPr="00A341BE">
              <w:rPr>
                <w:rFonts w:ascii="Arial Narrow" w:hAnsi="Arial Narrow" w:cs="Arial"/>
                <w:szCs w:val="24"/>
              </w:rPr>
              <w:t>Approx. value of the contract (in current US$):</w:t>
            </w:r>
          </w:p>
        </w:tc>
      </w:tr>
      <w:tr w:rsidR="00180A65" w:rsidRPr="00A341BE" w14:paraId="3EB5D1F9" w14:textId="77777777" w:rsidTr="00F127C8">
        <w:trPr>
          <w:trHeight w:val="987"/>
        </w:trPr>
        <w:tc>
          <w:tcPr>
            <w:tcW w:w="7560" w:type="dxa"/>
          </w:tcPr>
          <w:p w14:paraId="2DAEAF63"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Country:</w:t>
            </w:r>
            <w:r w:rsidRPr="00A341BE">
              <w:rPr>
                <w:rFonts w:ascii="Arial Narrow" w:hAnsi="Arial Narrow" w:cs="Arial"/>
                <w:szCs w:val="24"/>
              </w:rPr>
              <w:br/>
              <w:t>Location within country:</w:t>
            </w:r>
          </w:p>
        </w:tc>
        <w:tc>
          <w:tcPr>
            <w:tcW w:w="7080" w:type="dxa"/>
          </w:tcPr>
          <w:p w14:paraId="218B3F22"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Duration of assignment (months):</w:t>
            </w:r>
          </w:p>
          <w:p w14:paraId="7601D0D7" w14:textId="77777777" w:rsidR="00180A65" w:rsidRPr="00A341BE" w:rsidRDefault="00180A65" w:rsidP="00F127C8">
            <w:pPr>
              <w:pStyle w:val="Text"/>
              <w:rPr>
                <w:rFonts w:ascii="Arial Narrow" w:hAnsi="Arial Narrow" w:cs="Arial"/>
                <w:szCs w:val="24"/>
              </w:rPr>
            </w:pPr>
          </w:p>
        </w:tc>
      </w:tr>
      <w:tr w:rsidR="00180A65" w:rsidRPr="00A341BE" w14:paraId="0AC9474E" w14:textId="77777777" w:rsidTr="00F127C8">
        <w:trPr>
          <w:trHeight w:val="837"/>
        </w:trPr>
        <w:tc>
          <w:tcPr>
            <w:tcW w:w="7560" w:type="dxa"/>
            <w:shd w:val="clear" w:color="auto" w:fill="D9E2F3" w:themeFill="accent1" w:themeFillTint="33"/>
          </w:tcPr>
          <w:p w14:paraId="60451FB0"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Name of client:</w:t>
            </w:r>
          </w:p>
        </w:tc>
        <w:tc>
          <w:tcPr>
            <w:tcW w:w="7080" w:type="dxa"/>
            <w:shd w:val="clear" w:color="auto" w:fill="D9E2F3" w:themeFill="accent1" w:themeFillTint="33"/>
          </w:tcPr>
          <w:p w14:paraId="56DD81CC"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Total No. of staff-months of the assignment:</w:t>
            </w:r>
          </w:p>
        </w:tc>
      </w:tr>
      <w:tr w:rsidR="00180A65" w:rsidRPr="00A341BE" w14:paraId="39101FF8" w14:textId="77777777" w:rsidTr="00F127C8">
        <w:trPr>
          <w:trHeight w:val="1267"/>
        </w:trPr>
        <w:tc>
          <w:tcPr>
            <w:tcW w:w="7560" w:type="dxa"/>
          </w:tcPr>
          <w:p w14:paraId="66C126CB"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Address, and contact details (including email address(</w:t>
            </w:r>
            <w:proofErr w:type="spellStart"/>
            <w:r w:rsidRPr="00A341BE">
              <w:rPr>
                <w:rFonts w:ascii="Arial Narrow" w:hAnsi="Arial Narrow" w:cs="Arial"/>
                <w:szCs w:val="24"/>
              </w:rPr>
              <w:t>es</w:t>
            </w:r>
            <w:proofErr w:type="spellEnd"/>
            <w:r w:rsidRPr="00A341BE">
              <w:rPr>
                <w:rFonts w:ascii="Arial Narrow" w:hAnsi="Arial Narrow" w:cs="Arial"/>
                <w:szCs w:val="24"/>
              </w:rPr>
              <w:t>)):</w:t>
            </w:r>
          </w:p>
          <w:p w14:paraId="1AFA2113" w14:textId="77777777" w:rsidR="00180A65" w:rsidRPr="00A341BE" w:rsidRDefault="00180A65" w:rsidP="00F127C8">
            <w:pPr>
              <w:pStyle w:val="Text"/>
              <w:rPr>
                <w:rFonts w:ascii="Arial Narrow" w:hAnsi="Arial Narrow" w:cs="Arial"/>
                <w:szCs w:val="24"/>
              </w:rPr>
            </w:pPr>
          </w:p>
        </w:tc>
        <w:tc>
          <w:tcPr>
            <w:tcW w:w="7080" w:type="dxa"/>
          </w:tcPr>
          <w:p w14:paraId="08D39BE4"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Approx. value of the services provided by your firm under the contract (in current US$):</w:t>
            </w:r>
          </w:p>
        </w:tc>
      </w:tr>
      <w:tr w:rsidR="00180A65" w:rsidRPr="00A341BE" w14:paraId="4B1D4A08" w14:textId="77777777" w:rsidTr="00F127C8">
        <w:trPr>
          <w:trHeight w:val="858"/>
        </w:trPr>
        <w:tc>
          <w:tcPr>
            <w:tcW w:w="7560" w:type="dxa"/>
            <w:shd w:val="clear" w:color="auto" w:fill="D9E2F3" w:themeFill="accent1" w:themeFillTint="33"/>
          </w:tcPr>
          <w:p w14:paraId="3AA73207" w14:textId="77777777" w:rsidR="00180A65" w:rsidRPr="00A341BE" w:rsidRDefault="00180A65" w:rsidP="00F127C8">
            <w:pPr>
              <w:pStyle w:val="Text"/>
              <w:jc w:val="left"/>
              <w:rPr>
                <w:rFonts w:ascii="Arial Narrow" w:hAnsi="Arial Narrow" w:cs="Arial"/>
                <w:szCs w:val="24"/>
              </w:rPr>
            </w:pPr>
            <w:r w:rsidRPr="00A341BE">
              <w:rPr>
                <w:rFonts w:ascii="Arial Narrow" w:hAnsi="Arial Narrow" w:cs="Arial"/>
                <w:szCs w:val="24"/>
              </w:rPr>
              <w:lastRenderedPageBreak/>
              <w:t>Start date (month/year):</w:t>
            </w:r>
            <w:r w:rsidRPr="00A341BE">
              <w:rPr>
                <w:rFonts w:ascii="Arial Narrow" w:hAnsi="Arial Narrow" w:cs="Arial"/>
                <w:szCs w:val="24"/>
              </w:rPr>
              <w:br/>
              <w:t>Completion date (month/year):</w:t>
            </w:r>
          </w:p>
        </w:tc>
        <w:tc>
          <w:tcPr>
            <w:tcW w:w="7080" w:type="dxa"/>
            <w:shd w:val="clear" w:color="auto" w:fill="D9E2F3" w:themeFill="accent1" w:themeFillTint="33"/>
          </w:tcPr>
          <w:p w14:paraId="3B371494"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No. of professional staff-months provided by associated consultants:</w:t>
            </w:r>
          </w:p>
        </w:tc>
      </w:tr>
      <w:tr w:rsidR="00180A65" w:rsidRPr="00A341BE" w14:paraId="38F74A78" w14:textId="77777777" w:rsidTr="00F127C8">
        <w:trPr>
          <w:trHeight w:val="987"/>
        </w:trPr>
        <w:tc>
          <w:tcPr>
            <w:tcW w:w="7560" w:type="dxa"/>
          </w:tcPr>
          <w:p w14:paraId="3DADEDB2"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Name of associated consultants, if any:</w:t>
            </w:r>
          </w:p>
          <w:p w14:paraId="5484A8DE" w14:textId="77777777" w:rsidR="00180A65" w:rsidRPr="00A341BE" w:rsidRDefault="00180A65" w:rsidP="00F127C8">
            <w:pPr>
              <w:pStyle w:val="Text"/>
              <w:rPr>
                <w:rFonts w:ascii="Arial Narrow" w:hAnsi="Arial Narrow" w:cs="Arial"/>
                <w:szCs w:val="24"/>
              </w:rPr>
            </w:pPr>
          </w:p>
          <w:p w14:paraId="004F3960" w14:textId="77777777" w:rsidR="00180A65" w:rsidRPr="00A341BE" w:rsidRDefault="00180A65" w:rsidP="00F127C8">
            <w:pPr>
              <w:pStyle w:val="Text"/>
              <w:rPr>
                <w:rFonts w:ascii="Arial Narrow" w:hAnsi="Arial Narrow" w:cs="Arial"/>
                <w:szCs w:val="24"/>
              </w:rPr>
            </w:pPr>
          </w:p>
        </w:tc>
        <w:tc>
          <w:tcPr>
            <w:tcW w:w="7080" w:type="dxa"/>
          </w:tcPr>
          <w:p w14:paraId="7A58BA7D"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Name of proposed senior professional staff of your firm involved and functions performed (indicate most significant profiles such as project director/coordinator, team leader):</w:t>
            </w:r>
          </w:p>
        </w:tc>
      </w:tr>
      <w:tr w:rsidR="00180A65" w:rsidRPr="00A341BE" w14:paraId="149C140E" w14:textId="77777777" w:rsidTr="00F127C8">
        <w:trPr>
          <w:trHeight w:val="987"/>
        </w:trPr>
        <w:tc>
          <w:tcPr>
            <w:tcW w:w="14640" w:type="dxa"/>
            <w:gridSpan w:val="2"/>
            <w:shd w:val="clear" w:color="auto" w:fill="D9E2F3" w:themeFill="accent1" w:themeFillTint="33"/>
          </w:tcPr>
          <w:p w14:paraId="01F0A59B"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Narrative description of project:</w:t>
            </w:r>
          </w:p>
          <w:p w14:paraId="080DCDC8" w14:textId="77777777" w:rsidR="00180A65" w:rsidRPr="00A341BE" w:rsidRDefault="00180A65" w:rsidP="00F127C8">
            <w:pPr>
              <w:pStyle w:val="Text"/>
              <w:rPr>
                <w:rFonts w:ascii="Arial Narrow" w:hAnsi="Arial Narrow" w:cs="Arial"/>
                <w:szCs w:val="24"/>
              </w:rPr>
            </w:pPr>
          </w:p>
        </w:tc>
      </w:tr>
      <w:tr w:rsidR="00180A65" w:rsidRPr="00A341BE" w14:paraId="2DF3A241" w14:textId="77777777" w:rsidTr="00F127C8">
        <w:trPr>
          <w:trHeight w:val="966"/>
        </w:trPr>
        <w:tc>
          <w:tcPr>
            <w:tcW w:w="14640" w:type="dxa"/>
            <w:gridSpan w:val="2"/>
          </w:tcPr>
          <w:p w14:paraId="42BA0F81"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Description of actual services provided by your staff within the assignment:</w:t>
            </w:r>
          </w:p>
          <w:p w14:paraId="76F19BD1" w14:textId="77777777" w:rsidR="00180A65" w:rsidRPr="00A341BE" w:rsidRDefault="00180A65" w:rsidP="00F127C8">
            <w:pPr>
              <w:pStyle w:val="Text"/>
              <w:rPr>
                <w:rFonts w:ascii="Arial Narrow" w:hAnsi="Arial Narrow" w:cs="Arial"/>
                <w:szCs w:val="24"/>
              </w:rPr>
            </w:pPr>
          </w:p>
        </w:tc>
      </w:tr>
    </w:tbl>
    <w:p w14:paraId="76A45EDE" w14:textId="77777777" w:rsidR="00180A65" w:rsidRPr="00A341BE" w:rsidRDefault="00180A65" w:rsidP="00180A65">
      <w:pPr>
        <w:pStyle w:val="Text"/>
        <w:rPr>
          <w:rFonts w:ascii="Arial Narrow" w:hAnsi="Arial Narrow" w:cs="Arial"/>
          <w:szCs w:val="24"/>
        </w:rPr>
      </w:pPr>
    </w:p>
    <w:p w14:paraId="1AD860E3" w14:textId="77777777" w:rsidR="00180A65" w:rsidRPr="00A341BE" w:rsidRDefault="00180A65" w:rsidP="00180A65">
      <w:pPr>
        <w:pStyle w:val="Text"/>
        <w:rPr>
          <w:rFonts w:ascii="Arial Narrow" w:hAnsi="Arial Narrow" w:cs="Arial"/>
          <w:szCs w:val="24"/>
        </w:rPr>
      </w:pPr>
      <w:r w:rsidRPr="00A341BE">
        <w:rPr>
          <w:rFonts w:ascii="Arial Narrow" w:hAnsi="Arial Narrow" w:cs="Arial"/>
          <w:szCs w:val="24"/>
        </w:rPr>
        <w:t>Name of Firm: _________________________________</w:t>
      </w:r>
      <w:bookmarkStart w:id="32" w:name="_Toc447548194"/>
      <w:bookmarkStart w:id="33" w:name="_Toc447549510"/>
    </w:p>
    <w:bookmarkEnd w:id="32"/>
    <w:bookmarkEnd w:id="33"/>
    <w:p w14:paraId="7A09B037" w14:textId="77777777" w:rsidR="00180A65" w:rsidRPr="00A341BE" w:rsidRDefault="00180A65" w:rsidP="00180A65">
      <w:pPr>
        <w:rPr>
          <w:rFonts w:ascii="Arial Narrow" w:hAnsi="Arial Narrow" w:cs="Arial"/>
          <w:b/>
          <w:bCs/>
        </w:rPr>
        <w:sectPr w:rsidR="00180A65" w:rsidRPr="00A341BE" w:rsidSect="00F600FF">
          <w:headerReference w:type="default" r:id="rId17"/>
          <w:footerReference w:type="default" r:id="rId18"/>
          <w:pgSz w:w="16820" w:h="11900" w:orient="landscape" w:code="9"/>
          <w:pgMar w:top="1440" w:right="1440" w:bottom="720" w:left="720" w:header="709" w:footer="709" w:gutter="0"/>
          <w:cols w:space="708"/>
          <w:docGrid w:linePitch="360"/>
        </w:sectPr>
      </w:pPr>
    </w:p>
    <w:p w14:paraId="60BA2052" w14:textId="77777777" w:rsidR="00180A65" w:rsidRPr="00A341BE" w:rsidRDefault="00180A65" w:rsidP="00180A65">
      <w:pPr>
        <w:spacing w:before="120"/>
        <w:jc w:val="center"/>
        <w:rPr>
          <w:rFonts w:ascii="Arial Narrow" w:eastAsia="Calibri" w:hAnsi="Arial Narrow" w:cs="Arial"/>
          <w:b/>
          <w:lang w:val="en-PH"/>
        </w:rPr>
      </w:pPr>
      <w:r w:rsidRPr="00A341BE">
        <w:rPr>
          <w:rFonts w:ascii="Arial Narrow" w:eastAsia="Calibri" w:hAnsi="Arial Narrow" w:cs="Arial"/>
          <w:b/>
          <w:lang w:val="en-PH"/>
        </w:rPr>
        <w:lastRenderedPageBreak/>
        <w:t>ANNEX 1</w:t>
      </w:r>
    </w:p>
    <w:p w14:paraId="5F76CAD2" w14:textId="03D8F91A" w:rsidR="00180A65" w:rsidRDefault="00180A65" w:rsidP="00180A65">
      <w:pPr>
        <w:spacing w:before="120"/>
        <w:jc w:val="center"/>
        <w:rPr>
          <w:rFonts w:ascii="Arial Narrow" w:eastAsia="Calibri" w:hAnsi="Arial Narrow" w:cs="Arial"/>
          <w:b/>
          <w:u w:val="single"/>
          <w:lang w:val="en-PH"/>
        </w:rPr>
      </w:pPr>
      <w:r w:rsidRPr="00A341BE">
        <w:rPr>
          <w:rFonts w:ascii="Arial Narrow" w:eastAsia="Calibri" w:hAnsi="Arial Narrow" w:cs="Arial"/>
          <w:b/>
          <w:u w:val="single"/>
          <w:lang w:val="en-PH"/>
        </w:rPr>
        <w:t>PRELIMINARY TERMS OF REFERENCE</w:t>
      </w:r>
    </w:p>
    <w:p w14:paraId="5A8FA7CA" w14:textId="592E99A5" w:rsidR="00635CE8" w:rsidRDefault="00635CE8" w:rsidP="00635CE8">
      <w:pPr>
        <w:jc w:val="center"/>
        <w:rPr>
          <w:sz w:val="28"/>
          <w:szCs w:val="28"/>
        </w:rPr>
      </w:pPr>
      <w:r>
        <w:rPr>
          <w:b/>
          <w:bCs/>
          <w:sz w:val="28"/>
          <w:szCs w:val="28"/>
        </w:rPr>
        <w:t>TERMS OF REFERENCE (TOR) FOR MAPPING OF VALUE CHAIN ACTORS (INCLUDING PRODUCERS, PROCESSORS, MARKETERS, AND OTHER VALUE CHAIN SERVICE PROVIDERS) IN OGUN STATE – PHASE 2</w:t>
      </w:r>
    </w:p>
    <w:p w14:paraId="5424C773" w14:textId="77777777" w:rsidR="00635CE8" w:rsidRDefault="00635CE8" w:rsidP="00635CE8">
      <w:pPr>
        <w:rPr>
          <w:b/>
          <w:bCs/>
          <w:sz w:val="28"/>
          <w:szCs w:val="28"/>
        </w:rPr>
      </w:pPr>
    </w:p>
    <w:p w14:paraId="2204632B" w14:textId="77777777" w:rsidR="00635CE8" w:rsidRDefault="00635CE8" w:rsidP="00635CE8">
      <w:pPr>
        <w:jc w:val="center"/>
        <w:rPr>
          <w:rFonts w:ascii="Calibri" w:hAnsi="Calibri" w:cs="Calibri"/>
          <w:b/>
          <w:bCs/>
          <w:sz w:val="28"/>
          <w:szCs w:val="28"/>
        </w:rPr>
      </w:pPr>
    </w:p>
    <w:p w14:paraId="4B521A7D" w14:textId="77777777" w:rsidR="00635CE8" w:rsidRDefault="00635CE8" w:rsidP="00635CE8">
      <w:pPr>
        <w:numPr>
          <w:ilvl w:val="0"/>
          <w:numId w:val="16"/>
        </w:numPr>
        <w:spacing w:after="200" w:line="276" w:lineRule="auto"/>
        <w:jc w:val="both"/>
        <w:rPr>
          <w:rFonts w:ascii="Century Gothic" w:hAnsi="Century Gothic" w:cs="Calibri"/>
          <w:b/>
          <w:sz w:val="26"/>
          <w:szCs w:val="26"/>
        </w:rPr>
      </w:pPr>
      <w:r>
        <w:rPr>
          <w:rFonts w:ascii="Century Gothic" w:hAnsi="Century Gothic" w:cs="Calibri"/>
          <w:b/>
          <w:sz w:val="26"/>
          <w:szCs w:val="26"/>
        </w:rPr>
        <w:t>BACKGROUND</w:t>
      </w:r>
    </w:p>
    <w:p w14:paraId="1891BBC3" w14:textId="77777777" w:rsidR="00635CE8" w:rsidRDefault="00635CE8" w:rsidP="00635CE8">
      <w:pPr>
        <w:jc w:val="both"/>
        <w:rPr>
          <w:rFonts w:ascii="Century Gothic" w:hAnsi="Century Gothic" w:cs="Calibri"/>
          <w:sz w:val="26"/>
          <w:szCs w:val="26"/>
        </w:rPr>
      </w:pPr>
      <w:r>
        <w:rPr>
          <w:rFonts w:ascii="Century Gothic" w:hAnsi="Century Gothic" w:cs="Calibri"/>
          <w:sz w:val="26"/>
          <w:szCs w:val="26"/>
        </w:rPr>
        <w:t>The Federal Government of Nigeria has received a Facility from the African Development Bank (</w:t>
      </w:r>
      <w:proofErr w:type="spellStart"/>
      <w:r>
        <w:rPr>
          <w:rFonts w:ascii="Century Gothic" w:hAnsi="Century Gothic" w:cs="Calibri"/>
          <w:sz w:val="26"/>
          <w:szCs w:val="26"/>
        </w:rPr>
        <w:t>AfDB</w:t>
      </w:r>
      <w:proofErr w:type="spellEnd"/>
      <w:r>
        <w:rPr>
          <w:rFonts w:ascii="Century Gothic" w:hAnsi="Century Gothic" w:cs="Calibri"/>
          <w:sz w:val="26"/>
          <w:szCs w:val="26"/>
        </w:rPr>
        <w:t>), International Fund for Agricultural Development (IFAD) and the Islamic Development Bank (</w:t>
      </w:r>
      <w:proofErr w:type="spellStart"/>
      <w:r>
        <w:rPr>
          <w:rFonts w:ascii="Century Gothic" w:hAnsi="Century Gothic" w:cs="Calibri"/>
          <w:sz w:val="26"/>
          <w:szCs w:val="26"/>
        </w:rPr>
        <w:t>IsDB</w:t>
      </w:r>
      <w:proofErr w:type="spellEnd"/>
      <w:r>
        <w:rPr>
          <w:rFonts w:ascii="Century Gothic" w:hAnsi="Century Gothic" w:cs="Calibri"/>
          <w:sz w:val="26"/>
          <w:szCs w:val="26"/>
        </w:rPr>
        <w:t xml:space="preserve">) to finance the cost of the Special Agro-Industrial Processing Zones Program (SAPZ), and intends to apply part of the proceeds towards carrying out various consultancy services. The SAPZ Program is being implemented in the seven (7) States and the Federal Capital Territory (FCT). The States </w:t>
      </w:r>
      <w:proofErr w:type="gramStart"/>
      <w:r>
        <w:rPr>
          <w:rFonts w:ascii="Century Gothic" w:hAnsi="Century Gothic" w:cs="Calibri"/>
          <w:sz w:val="26"/>
          <w:szCs w:val="26"/>
        </w:rPr>
        <w:t>are</w:t>
      </w:r>
      <w:proofErr w:type="gramEnd"/>
      <w:r>
        <w:rPr>
          <w:rFonts w:ascii="Century Gothic" w:hAnsi="Century Gothic" w:cs="Calibri"/>
          <w:sz w:val="26"/>
          <w:szCs w:val="26"/>
        </w:rPr>
        <w:t xml:space="preserve"> Cross River, Imo, Kaduna, Kano, </w:t>
      </w:r>
      <w:proofErr w:type="spellStart"/>
      <w:r>
        <w:rPr>
          <w:rFonts w:ascii="Century Gothic" w:hAnsi="Century Gothic" w:cs="Calibri"/>
          <w:sz w:val="26"/>
          <w:szCs w:val="26"/>
        </w:rPr>
        <w:t>Kwara</w:t>
      </w:r>
      <w:proofErr w:type="spellEnd"/>
      <w:r>
        <w:rPr>
          <w:rFonts w:ascii="Century Gothic" w:hAnsi="Century Gothic" w:cs="Calibri"/>
          <w:sz w:val="26"/>
          <w:szCs w:val="26"/>
        </w:rPr>
        <w:t xml:space="preserve">, Ogun and Oyo.  </w:t>
      </w:r>
    </w:p>
    <w:p w14:paraId="27CEFEDC" w14:textId="7181B88C" w:rsidR="00635CE8" w:rsidRDefault="00635CE8" w:rsidP="00635CE8">
      <w:pPr>
        <w:jc w:val="both"/>
        <w:rPr>
          <w:rFonts w:ascii="Century Gothic" w:hAnsi="Century Gothic" w:cs="Calibri"/>
          <w:sz w:val="26"/>
          <w:szCs w:val="26"/>
        </w:rPr>
      </w:pPr>
      <w:r>
        <w:rPr>
          <w:rFonts w:ascii="Century Gothic" w:hAnsi="Century Gothic" w:cs="Calibri"/>
          <w:sz w:val="26"/>
          <w:szCs w:val="26"/>
        </w:rPr>
        <w:t xml:space="preserve"> </w:t>
      </w:r>
    </w:p>
    <w:p w14:paraId="4B140268" w14:textId="77777777" w:rsidR="00635CE8" w:rsidRDefault="00635CE8" w:rsidP="00635CE8">
      <w:pPr>
        <w:jc w:val="both"/>
        <w:rPr>
          <w:rFonts w:ascii="Century Gothic" w:hAnsi="Century Gothic"/>
          <w:sz w:val="26"/>
          <w:szCs w:val="26"/>
        </w:rPr>
      </w:pPr>
      <w:r>
        <w:rPr>
          <w:rFonts w:ascii="Century Gothic" w:hAnsi="Century Gothic"/>
          <w:sz w:val="26"/>
          <w:szCs w:val="26"/>
        </w:rPr>
        <w:t xml:space="preserve">The overall development objective of the SAPZ </w:t>
      </w:r>
      <w:proofErr w:type="spellStart"/>
      <w:r>
        <w:rPr>
          <w:rFonts w:ascii="Century Gothic" w:hAnsi="Century Gothic"/>
          <w:sz w:val="26"/>
          <w:szCs w:val="26"/>
        </w:rPr>
        <w:t>programme</w:t>
      </w:r>
      <w:proofErr w:type="spellEnd"/>
      <w:r>
        <w:rPr>
          <w:rFonts w:ascii="Century Gothic" w:hAnsi="Century Gothic"/>
          <w:sz w:val="26"/>
          <w:szCs w:val="26"/>
        </w:rPr>
        <w:t xml:space="preserve"> is twofold: (1) Support the development of SAPZ in high food production areas to supply the domestic food market and create exportable surpluses; and (2) Capacitate smallholder farmers, small agro-processors and traders, and community-based service providers, including women and youth; to take advantage of the market demand created by the SAPZ to sustainably enhance their income, household food security and resilience to climate change.</w:t>
      </w:r>
    </w:p>
    <w:p w14:paraId="59AD2A5E" w14:textId="77777777" w:rsidR="00635CE8" w:rsidRDefault="00635CE8" w:rsidP="00635CE8">
      <w:pPr>
        <w:jc w:val="both"/>
        <w:rPr>
          <w:rFonts w:ascii="Verdana" w:hAnsi="Verdana"/>
        </w:rPr>
      </w:pPr>
    </w:p>
    <w:p w14:paraId="633F4923" w14:textId="77777777" w:rsidR="00635CE8" w:rsidRDefault="00635CE8" w:rsidP="00635CE8">
      <w:pPr>
        <w:jc w:val="both"/>
        <w:rPr>
          <w:rFonts w:ascii="Century Gothic" w:hAnsi="Century Gothic"/>
          <w:sz w:val="26"/>
          <w:szCs w:val="26"/>
        </w:rPr>
      </w:pPr>
      <w:r>
        <w:rPr>
          <w:rFonts w:ascii="Century Gothic" w:hAnsi="Century Gothic"/>
          <w:sz w:val="26"/>
          <w:szCs w:val="26"/>
        </w:rPr>
        <w:t xml:space="preserve">The SAPZ program will follow a two-phased program approach. Under phase I (2022-2028), the Government and </w:t>
      </w:r>
      <w:proofErr w:type="spellStart"/>
      <w:r>
        <w:rPr>
          <w:rFonts w:ascii="Century Gothic" w:hAnsi="Century Gothic"/>
          <w:sz w:val="26"/>
          <w:szCs w:val="26"/>
        </w:rPr>
        <w:t>AfDB</w:t>
      </w:r>
      <w:proofErr w:type="spellEnd"/>
      <w:r>
        <w:rPr>
          <w:rFonts w:ascii="Century Gothic" w:hAnsi="Century Gothic"/>
          <w:sz w:val="26"/>
          <w:szCs w:val="26"/>
        </w:rPr>
        <w:t>, over a period of 5 years, will set up enabling infrastructure and investment policies in targeted states. IFAD will operate over a period of seven years. This slightly longer period will allow IFAD to empower smallholders to take advantage of the SAPZs when they are fully operational. The program will be expanded into additional states in subsequent phases, based on lessons learned and the availability of funding.</w:t>
      </w:r>
    </w:p>
    <w:p w14:paraId="0DE5C0A0" w14:textId="77777777" w:rsidR="00635CE8" w:rsidRDefault="00635CE8" w:rsidP="00635CE8">
      <w:pPr>
        <w:jc w:val="both"/>
        <w:rPr>
          <w:rFonts w:ascii="Century Gothic" w:hAnsi="Century Gothic"/>
          <w:sz w:val="26"/>
          <w:szCs w:val="26"/>
        </w:rPr>
      </w:pPr>
    </w:p>
    <w:p w14:paraId="421B65BC" w14:textId="77777777" w:rsidR="00635CE8" w:rsidRDefault="00635CE8" w:rsidP="00635CE8">
      <w:pPr>
        <w:jc w:val="both"/>
        <w:rPr>
          <w:rFonts w:ascii="Century Gothic" w:hAnsi="Century Gothic"/>
          <w:sz w:val="26"/>
          <w:szCs w:val="26"/>
        </w:rPr>
      </w:pPr>
      <w:r>
        <w:rPr>
          <w:rFonts w:ascii="Century Gothic" w:hAnsi="Century Gothic"/>
          <w:sz w:val="26"/>
          <w:szCs w:val="26"/>
        </w:rPr>
        <w:t xml:space="preserve">In phase I, the program will support the set-up of SAPZs in the Federal Capital Territory and seven states, namely Kano, Kaduna, Oyo, </w:t>
      </w:r>
      <w:proofErr w:type="spellStart"/>
      <w:r>
        <w:rPr>
          <w:rFonts w:ascii="Century Gothic" w:hAnsi="Century Gothic"/>
          <w:sz w:val="26"/>
          <w:szCs w:val="26"/>
        </w:rPr>
        <w:t>Kwara</w:t>
      </w:r>
      <w:proofErr w:type="spellEnd"/>
      <w:r>
        <w:rPr>
          <w:rFonts w:ascii="Century Gothic" w:hAnsi="Century Gothic"/>
          <w:sz w:val="26"/>
          <w:szCs w:val="26"/>
        </w:rPr>
        <w:t>, Ogun, Imo, and Cross River. IFAD will focus on Kano and Ogun states, leveraging its ongoing programs.</w:t>
      </w:r>
    </w:p>
    <w:p w14:paraId="301AAC33" w14:textId="77777777" w:rsidR="00635CE8" w:rsidRDefault="00635CE8" w:rsidP="00635CE8">
      <w:pPr>
        <w:jc w:val="both"/>
        <w:rPr>
          <w:rFonts w:ascii="Century Gothic" w:hAnsi="Century Gothic" w:cs="Calibri"/>
          <w:sz w:val="26"/>
          <w:szCs w:val="26"/>
        </w:rPr>
      </w:pPr>
    </w:p>
    <w:p w14:paraId="0A4CDE46" w14:textId="77777777" w:rsidR="00635CE8" w:rsidRDefault="00635CE8" w:rsidP="00635CE8">
      <w:pPr>
        <w:jc w:val="both"/>
        <w:rPr>
          <w:rFonts w:ascii="Century Gothic" w:hAnsi="Century Gothic"/>
          <w:sz w:val="26"/>
          <w:szCs w:val="26"/>
        </w:rPr>
      </w:pPr>
      <w:r>
        <w:rPr>
          <w:rFonts w:ascii="Century Gothic" w:hAnsi="Century Gothic"/>
          <w:sz w:val="26"/>
          <w:szCs w:val="26"/>
        </w:rPr>
        <w:t>This Terms of Reference (</w:t>
      </w:r>
      <w:proofErr w:type="spellStart"/>
      <w:r>
        <w:rPr>
          <w:rFonts w:ascii="Century Gothic" w:hAnsi="Century Gothic"/>
          <w:sz w:val="26"/>
          <w:szCs w:val="26"/>
        </w:rPr>
        <w:t>ToR</w:t>
      </w:r>
      <w:proofErr w:type="spellEnd"/>
      <w:r>
        <w:rPr>
          <w:rFonts w:ascii="Century Gothic" w:hAnsi="Century Gothic"/>
          <w:sz w:val="26"/>
          <w:szCs w:val="26"/>
        </w:rPr>
        <w:t>) is for consultancy services to carry out the profiling of Smallholder farmers and FOs for the FGN/IFAD-funded program titled Special Agro-processing Zones (SAPZ). The consultancy will take place in selected LGAs of FGN/IFAD/SAPZ funded States.</w:t>
      </w:r>
    </w:p>
    <w:p w14:paraId="41F7CA51" w14:textId="77777777" w:rsidR="00635CE8" w:rsidRDefault="00635CE8" w:rsidP="00635CE8">
      <w:pPr>
        <w:jc w:val="both"/>
        <w:rPr>
          <w:rFonts w:ascii="Century Gothic" w:hAnsi="Century Gothic"/>
          <w:sz w:val="26"/>
          <w:szCs w:val="26"/>
        </w:rPr>
      </w:pPr>
    </w:p>
    <w:p w14:paraId="5A1969AE" w14:textId="77777777" w:rsidR="00635CE8" w:rsidRDefault="00635CE8" w:rsidP="00635CE8">
      <w:pPr>
        <w:jc w:val="both"/>
        <w:rPr>
          <w:rFonts w:ascii="Century Gothic" w:hAnsi="Century Gothic"/>
          <w:sz w:val="26"/>
          <w:szCs w:val="26"/>
        </w:rPr>
      </w:pPr>
      <w:r>
        <w:rPr>
          <w:rFonts w:ascii="Century Gothic" w:hAnsi="Century Gothic"/>
          <w:sz w:val="26"/>
          <w:szCs w:val="26"/>
        </w:rPr>
        <w:t>Through a participatory selection process involving local authorities and communities at start-up, each participating Local Government Area (LGA) will select two focus commodities from among high-potential value chains that have been pre-identified in site-specific feasibility studies conducted during appraisal: Cassava, Rice, Poultry, and Fisheries for the Ogun state – and Rice, Tomatoes, Groundnuts, and Sesame for Kano state.</w:t>
      </w:r>
    </w:p>
    <w:p w14:paraId="1BF81367" w14:textId="77777777" w:rsidR="00635CE8" w:rsidRDefault="00635CE8" w:rsidP="00635CE8">
      <w:pPr>
        <w:jc w:val="both"/>
        <w:rPr>
          <w:rFonts w:ascii="Century Gothic" w:hAnsi="Century Gothic"/>
          <w:sz w:val="26"/>
          <w:szCs w:val="26"/>
        </w:rPr>
      </w:pPr>
    </w:p>
    <w:p w14:paraId="170D0C12" w14:textId="77777777" w:rsidR="00635CE8" w:rsidRDefault="00635CE8" w:rsidP="00635CE8">
      <w:pPr>
        <w:jc w:val="both"/>
        <w:rPr>
          <w:rFonts w:ascii="Century Gothic" w:hAnsi="Century Gothic"/>
          <w:sz w:val="26"/>
          <w:szCs w:val="26"/>
        </w:rPr>
      </w:pPr>
      <w:r>
        <w:rPr>
          <w:rFonts w:ascii="Century Gothic" w:hAnsi="Century Gothic"/>
          <w:sz w:val="26"/>
          <w:szCs w:val="26"/>
        </w:rPr>
        <w:lastRenderedPageBreak/>
        <w:t xml:space="preserve">Phase I will directly benefit 1.5 million households, including private sector agribusinesses and agro-processors, smallholder farmers, </w:t>
      </w:r>
      <w:proofErr w:type="spellStart"/>
      <w:r>
        <w:rPr>
          <w:rFonts w:ascii="Century Gothic" w:hAnsi="Century Gothic"/>
          <w:sz w:val="26"/>
          <w:szCs w:val="26"/>
        </w:rPr>
        <w:t>agroentrepreneurs</w:t>
      </w:r>
      <w:proofErr w:type="spellEnd"/>
      <w:r>
        <w:rPr>
          <w:rFonts w:ascii="Century Gothic" w:hAnsi="Century Gothic"/>
          <w:sz w:val="26"/>
          <w:szCs w:val="26"/>
        </w:rPr>
        <w:t xml:space="preserve"> and agro-dealers. IFAD investments, including through the Green Climate Fund (GCF), will target a total of 100,000 direct beneficiaries (and 500,000 indirect beneficiaries). Rural women and youth are core target groups. Opportunities for participation will be created for internally displaced persons and persons with disabilities.</w:t>
      </w:r>
    </w:p>
    <w:p w14:paraId="6A94C41C" w14:textId="77777777" w:rsidR="00635CE8" w:rsidRDefault="00635CE8" w:rsidP="00635CE8">
      <w:pPr>
        <w:jc w:val="both"/>
        <w:rPr>
          <w:rFonts w:ascii="Century Gothic" w:hAnsi="Century Gothic" w:cs="Calibri"/>
          <w:sz w:val="26"/>
          <w:szCs w:val="26"/>
        </w:rPr>
      </w:pPr>
    </w:p>
    <w:p w14:paraId="68346180" w14:textId="77777777" w:rsidR="00635CE8" w:rsidRDefault="00635CE8" w:rsidP="00635CE8">
      <w:pPr>
        <w:pStyle w:val="Default"/>
        <w:spacing w:line="276" w:lineRule="auto"/>
        <w:jc w:val="both"/>
        <w:rPr>
          <w:rFonts w:ascii="Century Gothic" w:hAnsi="Century Gothic"/>
          <w:sz w:val="26"/>
          <w:szCs w:val="26"/>
        </w:rPr>
      </w:pPr>
      <w:r>
        <w:rPr>
          <w:rFonts w:ascii="Century Gothic" w:hAnsi="Century Gothic"/>
          <w:sz w:val="26"/>
          <w:szCs w:val="26"/>
        </w:rPr>
        <w:t xml:space="preserve">The </w:t>
      </w:r>
      <w:proofErr w:type="spellStart"/>
      <w:r>
        <w:rPr>
          <w:rFonts w:ascii="Century Gothic" w:hAnsi="Century Gothic"/>
          <w:sz w:val="26"/>
          <w:szCs w:val="26"/>
        </w:rPr>
        <w:t>programme</w:t>
      </w:r>
      <w:proofErr w:type="spellEnd"/>
      <w:r>
        <w:rPr>
          <w:rFonts w:ascii="Century Gothic" w:hAnsi="Century Gothic"/>
          <w:sz w:val="26"/>
          <w:szCs w:val="26"/>
        </w:rPr>
        <w:t xml:space="preserve"> has four components namely: </w:t>
      </w:r>
    </w:p>
    <w:p w14:paraId="3C8D6AF4" w14:textId="77777777" w:rsidR="00635CE8" w:rsidRDefault="00635CE8" w:rsidP="00635CE8">
      <w:pPr>
        <w:pStyle w:val="Default"/>
        <w:spacing w:line="276" w:lineRule="auto"/>
        <w:jc w:val="both"/>
        <w:rPr>
          <w:rFonts w:ascii="Century Gothic" w:hAnsi="Century Gothic"/>
          <w:sz w:val="26"/>
          <w:szCs w:val="26"/>
        </w:rPr>
      </w:pPr>
    </w:p>
    <w:p w14:paraId="184CEB5C" w14:textId="77777777" w:rsidR="00635CE8" w:rsidRDefault="00635CE8" w:rsidP="00635CE8">
      <w:pPr>
        <w:pStyle w:val="Default"/>
        <w:spacing w:line="276" w:lineRule="auto"/>
        <w:jc w:val="both"/>
        <w:rPr>
          <w:rFonts w:ascii="Century Gothic" w:hAnsi="Century Gothic"/>
          <w:sz w:val="26"/>
          <w:szCs w:val="26"/>
        </w:rPr>
      </w:pPr>
      <w:r>
        <w:rPr>
          <w:rFonts w:ascii="Segoe UI Symbol" w:eastAsia="MS Gothic" w:hAnsi="Segoe UI Symbol" w:cs="Segoe UI Symbol"/>
          <w:sz w:val="26"/>
          <w:szCs w:val="26"/>
        </w:rPr>
        <w:t>➢</w:t>
      </w:r>
      <w:r>
        <w:rPr>
          <w:rFonts w:ascii="Century Gothic" w:hAnsi="Century Gothic"/>
          <w:b/>
          <w:bCs/>
          <w:sz w:val="26"/>
          <w:szCs w:val="26"/>
        </w:rPr>
        <w:t xml:space="preserve">Component 1: </w:t>
      </w:r>
      <w:r>
        <w:rPr>
          <w:rFonts w:ascii="Century Gothic" w:hAnsi="Century Gothic"/>
          <w:sz w:val="26"/>
          <w:szCs w:val="26"/>
        </w:rPr>
        <w:t xml:space="preserve">Infrastructure Development and Management for Agro-Industrial Hubs (AIHs). Under this </w:t>
      </w:r>
      <w:proofErr w:type="spellStart"/>
      <w:r>
        <w:rPr>
          <w:rFonts w:ascii="Century Gothic" w:hAnsi="Century Gothic"/>
          <w:sz w:val="26"/>
          <w:szCs w:val="26"/>
        </w:rPr>
        <w:t>AfDB</w:t>
      </w:r>
      <w:proofErr w:type="spellEnd"/>
      <w:r>
        <w:rPr>
          <w:rFonts w:ascii="Century Gothic" w:hAnsi="Century Gothic"/>
          <w:sz w:val="26"/>
          <w:szCs w:val="26"/>
        </w:rPr>
        <w:t xml:space="preserve">-led component, the </w:t>
      </w:r>
      <w:proofErr w:type="spellStart"/>
      <w:r>
        <w:rPr>
          <w:rFonts w:ascii="Century Gothic" w:hAnsi="Century Gothic"/>
          <w:sz w:val="26"/>
          <w:szCs w:val="26"/>
        </w:rPr>
        <w:t>programme</w:t>
      </w:r>
      <w:proofErr w:type="spellEnd"/>
      <w:r>
        <w:rPr>
          <w:rFonts w:ascii="Century Gothic" w:hAnsi="Century Gothic"/>
          <w:sz w:val="26"/>
          <w:szCs w:val="26"/>
        </w:rPr>
        <w:t xml:space="preserve"> will support the FGN in developing and setting up SAPZs in high potential states. </w:t>
      </w:r>
    </w:p>
    <w:p w14:paraId="59EDDE4B" w14:textId="77777777" w:rsidR="00635CE8" w:rsidRDefault="00635CE8" w:rsidP="00635CE8">
      <w:pPr>
        <w:pStyle w:val="Default"/>
        <w:spacing w:after="17" w:line="276" w:lineRule="auto"/>
        <w:jc w:val="both"/>
        <w:rPr>
          <w:rFonts w:ascii="Century Gothic" w:hAnsi="Century Gothic"/>
          <w:sz w:val="26"/>
          <w:szCs w:val="26"/>
        </w:rPr>
      </w:pPr>
      <w:r>
        <w:rPr>
          <w:rFonts w:ascii="Segoe UI Symbol" w:eastAsia="MS Gothic" w:hAnsi="Segoe UI Symbol" w:cs="Segoe UI Symbol"/>
          <w:sz w:val="26"/>
          <w:szCs w:val="26"/>
        </w:rPr>
        <w:t>➢</w:t>
      </w:r>
      <w:r>
        <w:rPr>
          <w:rFonts w:ascii="Century Gothic" w:hAnsi="Century Gothic"/>
          <w:b/>
          <w:bCs/>
          <w:sz w:val="26"/>
          <w:szCs w:val="26"/>
        </w:rPr>
        <w:t xml:space="preserve">Component 2: </w:t>
      </w:r>
      <w:r>
        <w:rPr>
          <w:rFonts w:ascii="Century Gothic" w:hAnsi="Century Gothic"/>
          <w:sz w:val="26"/>
          <w:szCs w:val="26"/>
        </w:rPr>
        <w:t>Agricultural Productivity, Production, Market Linkages and Value Addition in SAPZ Catchment Areas. Under this component, SAPZ’s objective is threefold: (</w:t>
      </w:r>
      <w:proofErr w:type="spellStart"/>
      <w:r>
        <w:rPr>
          <w:rFonts w:ascii="Century Gothic" w:hAnsi="Century Gothic"/>
          <w:sz w:val="26"/>
          <w:szCs w:val="26"/>
        </w:rPr>
        <w:t>i</w:t>
      </w:r>
      <w:proofErr w:type="spellEnd"/>
      <w:r>
        <w:rPr>
          <w:rFonts w:ascii="Century Gothic" w:hAnsi="Century Gothic"/>
          <w:sz w:val="26"/>
          <w:szCs w:val="26"/>
        </w:rPr>
        <w:t xml:space="preserve">) support smallholder farmers and small operators to increase their productivity/production and capacity to add value to raw materials on a profitable and environmentally sustainable basis; and (ii) link them to the additional market outlets offered by the Agro-Industrial Hubs (AIHs), off-takers supplying the local and national market who operate in the target area, and small processors/traders supplying the local markets, including primary processors operating in the Agricultural Transformation </w:t>
      </w:r>
      <w:proofErr w:type="spellStart"/>
      <w:r>
        <w:rPr>
          <w:rFonts w:ascii="Century Gothic" w:hAnsi="Century Gothic"/>
          <w:sz w:val="26"/>
          <w:szCs w:val="26"/>
        </w:rPr>
        <w:t>Centres</w:t>
      </w:r>
      <w:proofErr w:type="spellEnd"/>
      <w:r>
        <w:rPr>
          <w:rFonts w:ascii="Century Gothic" w:hAnsi="Century Gothic"/>
          <w:sz w:val="26"/>
          <w:szCs w:val="26"/>
        </w:rPr>
        <w:t xml:space="preserve"> (ATCs); iii) enhance the resilience and adaptive capacity of smallholder farmers to climate change.. </w:t>
      </w:r>
    </w:p>
    <w:p w14:paraId="1575D417" w14:textId="77777777" w:rsidR="00635CE8" w:rsidRDefault="00635CE8" w:rsidP="00635CE8">
      <w:pPr>
        <w:jc w:val="both"/>
        <w:rPr>
          <w:rFonts w:ascii="Century Gothic" w:hAnsi="Century Gothic"/>
          <w:sz w:val="26"/>
          <w:szCs w:val="26"/>
        </w:rPr>
      </w:pPr>
      <w:r>
        <w:rPr>
          <w:rFonts w:ascii="Segoe UI Symbol" w:eastAsia="MS Gothic" w:hAnsi="Segoe UI Symbol" w:cs="Segoe UI Symbol"/>
          <w:sz w:val="26"/>
          <w:szCs w:val="26"/>
        </w:rPr>
        <w:lastRenderedPageBreak/>
        <w:t>➢</w:t>
      </w:r>
      <w:r>
        <w:rPr>
          <w:rFonts w:ascii="Century Gothic" w:hAnsi="Century Gothic"/>
          <w:b/>
          <w:bCs/>
          <w:sz w:val="26"/>
          <w:szCs w:val="26"/>
        </w:rPr>
        <w:t xml:space="preserve">Component 3: </w:t>
      </w:r>
      <w:r>
        <w:rPr>
          <w:rFonts w:ascii="Century Gothic" w:hAnsi="Century Gothic"/>
          <w:sz w:val="26"/>
          <w:szCs w:val="26"/>
        </w:rPr>
        <w:t xml:space="preserve">Policy and Institutional Development Support. The objective of component 3 is to support the development of enabling policies, legislation, and regulation for SAPZs in Nigeria to create a conducive business environment for private sector investment and to address inefficiencies and market failures in agricultural value chains. </w:t>
      </w:r>
    </w:p>
    <w:p w14:paraId="64563EF6" w14:textId="77777777" w:rsidR="00635CE8" w:rsidRDefault="00635CE8" w:rsidP="00635CE8">
      <w:pPr>
        <w:jc w:val="both"/>
        <w:rPr>
          <w:rFonts w:ascii="Century Gothic" w:hAnsi="Century Gothic"/>
          <w:sz w:val="26"/>
          <w:szCs w:val="26"/>
        </w:rPr>
      </w:pPr>
      <w:r>
        <w:rPr>
          <w:rFonts w:ascii="Segoe UI Symbol" w:eastAsia="MS Gothic" w:hAnsi="Segoe UI Symbol" w:cs="Segoe UI Symbol"/>
          <w:sz w:val="26"/>
          <w:szCs w:val="26"/>
        </w:rPr>
        <w:t>➢</w:t>
      </w:r>
      <w:r>
        <w:rPr>
          <w:rFonts w:ascii="Century Gothic" w:hAnsi="Century Gothic"/>
          <w:b/>
          <w:bCs/>
          <w:sz w:val="26"/>
          <w:szCs w:val="26"/>
        </w:rPr>
        <w:t xml:space="preserve">Component 4: </w:t>
      </w:r>
      <w:r>
        <w:rPr>
          <w:rFonts w:ascii="Century Gothic" w:hAnsi="Century Gothic"/>
          <w:sz w:val="26"/>
          <w:szCs w:val="26"/>
        </w:rPr>
        <w:t xml:space="preserve"> </w:t>
      </w:r>
      <w:proofErr w:type="spellStart"/>
      <w:r>
        <w:rPr>
          <w:rFonts w:ascii="Century Gothic" w:hAnsi="Century Gothic"/>
          <w:sz w:val="26"/>
          <w:szCs w:val="26"/>
        </w:rPr>
        <w:t>Programme</w:t>
      </w:r>
      <w:proofErr w:type="spellEnd"/>
      <w:r>
        <w:rPr>
          <w:rFonts w:ascii="Century Gothic" w:hAnsi="Century Gothic"/>
          <w:sz w:val="26"/>
          <w:szCs w:val="26"/>
        </w:rPr>
        <w:t xml:space="preserve"> Coordination and Management. This component will ensure that the </w:t>
      </w:r>
      <w:proofErr w:type="spellStart"/>
      <w:r>
        <w:rPr>
          <w:rFonts w:ascii="Century Gothic" w:hAnsi="Century Gothic"/>
          <w:sz w:val="26"/>
          <w:szCs w:val="26"/>
        </w:rPr>
        <w:t>programme</w:t>
      </w:r>
      <w:proofErr w:type="spellEnd"/>
      <w:r>
        <w:rPr>
          <w:rFonts w:ascii="Century Gothic" w:hAnsi="Century Gothic"/>
          <w:sz w:val="26"/>
          <w:szCs w:val="26"/>
        </w:rPr>
        <w:t xml:space="preserve"> is efficiently and effectively managed to achieve expected results.</w:t>
      </w:r>
    </w:p>
    <w:p w14:paraId="5BBA3D94" w14:textId="77777777" w:rsidR="00635CE8" w:rsidRDefault="00635CE8" w:rsidP="00635CE8">
      <w:pPr>
        <w:jc w:val="both"/>
        <w:rPr>
          <w:rFonts w:ascii="Century Gothic" w:hAnsi="Century Gothic"/>
          <w:sz w:val="26"/>
          <w:szCs w:val="26"/>
        </w:rPr>
      </w:pPr>
    </w:p>
    <w:p w14:paraId="12D94B48" w14:textId="77777777" w:rsidR="00635CE8" w:rsidRDefault="00635CE8" w:rsidP="00635CE8">
      <w:pPr>
        <w:pStyle w:val="ListParagraph"/>
        <w:numPr>
          <w:ilvl w:val="0"/>
          <w:numId w:val="17"/>
        </w:numPr>
        <w:spacing w:after="200" w:line="276" w:lineRule="auto"/>
        <w:contextualSpacing/>
        <w:jc w:val="both"/>
        <w:rPr>
          <w:rFonts w:ascii="Century Gothic" w:hAnsi="Century Gothic" w:cs="Calibri"/>
          <w:b/>
          <w:sz w:val="26"/>
          <w:szCs w:val="26"/>
        </w:rPr>
      </w:pPr>
      <w:r>
        <w:rPr>
          <w:rFonts w:ascii="Century Gothic" w:hAnsi="Century Gothic" w:cs="Calibri"/>
          <w:b/>
          <w:sz w:val="26"/>
          <w:szCs w:val="26"/>
        </w:rPr>
        <w:t>OBJECTIVES OF THE ASSIGNMENT</w:t>
      </w:r>
    </w:p>
    <w:p w14:paraId="3529CDF1" w14:textId="77777777" w:rsidR="00635CE8" w:rsidRDefault="00635CE8" w:rsidP="00635CE8">
      <w:pPr>
        <w:numPr>
          <w:ilvl w:val="0"/>
          <w:numId w:val="18"/>
        </w:numPr>
        <w:jc w:val="both"/>
        <w:rPr>
          <w:rFonts w:ascii="Tahoma" w:hAnsi="Tahoma" w:cs="Tahoma"/>
          <w:lang w:val="en-GB"/>
        </w:rPr>
      </w:pPr>
      <w:r>
        <w:rPr>
          <w:rFonts w:ascii="Century Gothic" w:hAnsi="Century Gothic"/>
          <w:bCs/>
          <w:sz w:val="26"/>
          <w:szCs w:val="26"/>
        </w:rPr>
        <w:t xml:space="preserve">The overall objective of the assignment is to engage reputable consultants who will undertake the mapping and analysis of all the stakeholders involved </w:t>
      </w:r>
      <w:r>
        <w:rPr>
          <w:rFonts w:ascii="Century Gothic" w:hAnsi="Century Gothic"/>
          <w:sz w:val="26"/>
          <w:szCs w:val="26"/>
        </w:rPr>
        <w:t xml:space="preserve">in Agricultural Transformation </w:t>
      </w:r>
      <w:proofErr w:type="spellStart"/>
      <w:r>
        <w:rPr>
          <w:rFonts w:ascii="Century Gothic" w:hAnsi="Century Gothic"/>
          <w:sz w:val="26"/>
          <w:szCs w:val="26"/>
        </w:rPr>
        <w:t>Centres</w:t>
      </w:r>
      <w:proofErr w:type="spellEnd"/>
      <w:r>
        <w:rPr>
          <w:rFonts w:ascii="Century Gothic" w:hAnsi="Century Gothic"/>
          <w:sz w:val="26"/>
          <w:szCs w:val="26"/>
        </w:rPr>
        <w:t xml:space="preserve"> in the selected LGAs </w:t>
      </w:r>
      <w:proofErr w:type="spellStart"/>
      <w:r>
        <w:rPr>
          <w:rFonts w:ascii="Century Gothic" w:hAnsi="Century Gothic" w:cs="Calibri"/>
          <w:sz w:val="26"/>
          <w:szCs w:val="26"/>
        </w:rPr>
        <w:t>viz</w:t>
      </w:r>
      <w:proofErr w:type="spellEnd"/>
      <w:r>
        <w:rPr>
          <w:rFonts w:ascii="Century Gothic" w:hAnsi="Century Gothic" w:cs="Calibri"/>
          <w:sz w:val="26"/>
          <w:szCs w:val="26"/>
        </w:rPr>
        <w:t xml:space="preserve"> </w:t>
      </w:r>
      <w:proofErr w:type="spellStart"/>
      <w:r>
        <w:rPr>
          <w:rFonts w:ascii="Century Gothic" w:hAnsi="Century Gothic" w:cs="Calibri"/>
          <w:sz w:val="26"/>
          <w:szCs w:val="26"/>
        </w:rPr>
        <w:t>Ijebu</w:t>
      </w:r>
      <w:proofErr w:type="spellEnd"/>
      <w:r>
        <w:rPr>
          <w:rFonts w:ascii="Century Gothic" w:hAnsi="Century Gothic" w:cs="Calibri"/>
          <w:sz w:val="26"/>
          <w:szCs w:val="26"/>
        </w:rPr>
        <w:t xml:space="preserve"> North East, </w:t>
      </w:r>
      <w:proofErr w:type="spellStart"/>
      <w:r>
        <w:rPr>
          <w:rFonts w:ascii="Century Gothic" w:hAnsi="Century Gothic" w:cs="Calibri"/>
          <w:sz w:val="26"/>
          <w:szCs w:val="26"/>
        </w:rPr>
        <w:t>Ikenne</w:t>
      </w:r>
      <w:proofErr w:type="spellEnd"/>
      <w:r>
        <w:rPr>
          <w:rFonts w:ascii="Century Gothic" w:hAnsi="Century Gothic" w:cs="Calibri"/>
          <w:sz w:val="26"/>
          <w:szCs w:val="26"/>
        </w:rPr>
        <w:t xml:space="preserve">, </w:t>
      </w:r>
      <w:proofErr w:type="spellStart"/>
      <w:r>
        <w:rPr>
          <w:rFonts w:ascii="Century Gothic" w:hAnsi="Century Gothic" w:cs="Calibri"/>
          <w:sz w:val="26"/>
          <w:szCs w:val="26"/>
        </w:rPr>
        <w:t>Yawa</w:t>
      </w:r>
      <w:proofErr w:type="spellEnd"/>
      <w:r>
        <w:rPr>
          <w:rFonts w:ascii="Century Gothic" w:hAnsi="Century Gothic" w:cs="Calibri"/>
          <w:sz w:val="26"/>
          <w:szCs w:val="26"/>
        </w:rPr>
        <w:t xml:space="preserve"> South and </w:t>
      </w:r>
      <w:proofErr w:type="spellStart"/>
      <w:r>
        <w:rPr>
          <w:rFonts w:ascii="Century Gothic" w:hAnsi="Century Gothic" w:cs="Calibri"/>
          <w:sz w:val="26"/>
          <w:szCs w:val="26"/>
        </w:rPr>
        <w:t>Odeda</w:t>
      </w:r>
      <w:proofErr w:type="spellEnd"/>
      <w:r>
        <w:rPr>
          <w:rFonts w:ascii="Century Gothic" w:hAnsi="Century Gothic" w:cs="Tahoma"/>
          <w:lang w:val="en-GB"/>
        </w:rPr>
        <w:t xml:space="preserve"> </w:t>
      </w:r>
      <w:r>
        <w:rPr>
          <w:rFonts w:ascii="Century Gothic" w:hAnsi="Century Gothic" w:cs="Calibri"/>
          <w:sz w:val="26"/>
          <w:szCs w:val="26"/>
        </w:rPr>
        <w:t>LGA of Ogun State</w:t>
      </w:r>
      <w:r>
        <w:rPr>
          <w:rFonts w:ascii="Century Gothic" w:hAnsi="Century Gothic"/>
          <w:sz w:val="26"/>
          <w:szCs w:val="26"/>
        </w:rPr>
        <w:t>. Specifically, the</w:t>
      </w:r>
      <w:r>
        <w:rPr>
          <w:rFonts w:ascii="Century Gothic" w:hAnsi="Century Gothic" w:cs="Segoe UI"/>
          <w:sz w:val="26"/>
          <w:szCs w:val="26"/>
          <w:lang w:eastAsia="es-ES"/>
        </w:rPr>
        <w:t xml:space="preserve"> consultants shall: </w:t>
      </w:r>
    </w:p>
    <w:p w14:paraId="1FCE66A7" w14:textId="77777777" w:rsidR="00635CE8" w:rsidRDefault="00635CE8" w:rsidP="00635CE8">
      <w:pPr>
        <w:ind w:left="360"/>
        <w:rPr>
          <w:rFonts w:ascii="Century Gothic" w:hAnsi="Century Gothic" w:cs="Segoe UI"/>
          <w:sz w:val="26"/>
          <w:szCs w:val="26"/>
          <w:lang w:eastAsia="es-ES"/>
        </w:rPr>
      </w:pPr>
    </w:p>
    <w:p w14:paraId="4C44CED0"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cs="Segoe UI"/>
          <w:sz w:val="26"/>
          <w:szCs w:val="26"/>
          <w:lang w:eastAsia="es-ES"/>
        </w:rPr>
        <w:t>Conduct a comprehensive geographical mapping of the targeted LGAs.</w:t>
      </w:r>
    </w:p>
    <w:p w14:paraId="06BED99B"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cs="Segoe UI"/>
          <w:sz w:val="26"/>
          <w:szCs w:val="26"/>
          <w:lang w:eastAsia="es-ES"/>
        </w:rPr>
        <w:t>Identify key agricultural resources, including agricultural lands, water sources, and marketplaces.</w:t>
      </w:r>
    </w:p>
    <w:p w14:paraId="62AED331"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sz w:val="26"/>
          <w:szCs w:val="26"/>
        </w:rPr>
        <w:t>Provide detailed information of Farmers organization as follows:</w:t>
      </w:r>
    </w:p>
    <w:p w14:paraId="67E8EE5E" w14:textId="77777777" w:rsidR="00635CE8" w:rsidRDefault="00635CE8" w:rsidP="00635CE8">
      <w:pPr>
        <w:pStyle w:val="ListParagraph"/>
        <w:numPr>
          <w:ilvl w:val="0"/>
          <w:numId w:val="20"/>
        </w:numPr>
        <w:spacing w:after="160" w:line="259" w:lineRule="auto"/>
        <w:contextualSpacing/>
        <w:jc w:val="both"/>
        <w:rPr>
          <w:rFonts w:ascii="Century Gothic" w:hAnsi="Century Gothic"/>
          <w:sz w:val="26"/>
          <w:szCs w:val="26"/>
        </w:rPr>
      </w:pPr>
      <w:r>
        <w:rPr>
          <w:rFonts w:ascii="Century Gothic" w:hAnsi="Century Gothic"/>
          <w:sz w:val="26"/>
          <w:szCs w:val="26"/>
        </w:rPr>
        <w:t>Crops grown, production volumes, Land size capacity.</w:t>
      </w:r>
    </w:p>
    <w:p w14:paraId="6E0D77BE" w14:textId="77777777" w:rsidR="00635CE8" w:rsidRDefault="00635CE8" w:rsidP="00635CE8">
      <w:pPr>
        <w:pStyle w:val="ListParagraph"/>
        <w:numPr>
          <w:ilvl w:val="0"/>
          <w:numId w:val="20"/>
        </w:numPr>
        <w:spacing w:after="160" w:line="259" w:lineRule="auto"/>
        <w:contextualSpacing/>
        <w:jc w:val="both"/>
        <w:rPr>
          <w:rFonts w:ascii="Century Gothic" w:hAnsi="Century Gothic"/>
          <w:sz w:val="26"/>
          <w:szCs w:val="26"/>
        </w:rPr>
      </w:pPr>
      <w:r>
        <w:rPr>
          <w:rFonts w:ascii="Century Gothic" w:hAnsi="Century Gothic"/>
          <w:sz w:val="26"/>
          <w:szCs w:val="26"/>
        </w:rPr>
        <w:t xml:space="preserve">Number of membership count (Women % and Youth %), </w:t>
      </w:r>
    </w:p>
    <w:p w14:paraId="15B7ADEF" w14:textId="77777777" w:rsidR="00635CE8" w:rsidRDefault="00635CE8" w:rsidP="00635CE8">
      <w:pPr>
        <w:pStyle w:val="ListParagraph"/>
        <w:numPr>
          <w:ilvl w:val="0"/>
          <w:numId w:val="20"/>
        </w:numPr>
        <w:spacing w:after="160" w:line="259" w:lineRule="auto"/>
        <w:contextualSpacing/>
        <w:jc w:val="both"/>
        <w:rPr>
          <w:rFonts w:ascii="Century Gothic" w:hAnsi="Century Gothic"/>
          <w:sz w:val="26"/>
          <w:szCs w:val="26"/>
        </w:rPr>
      </w:pPr>
      <w:r>
        <w:rPr>
          <w:rFonts w:ascii="Century Gothic" w:hAnsi="Century Gothic"/>
          <w:sz w:val="26"/>
          <w:szCs w:val="26"/>
        </w:rPr>
        <w:t>Existing Structure and Governance of the FO, and the Legal status</w:t>
      </w:r>
    </w:p>
    <w:p w14:paraId="429871AE"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cs="Segoe UI"/>
          <w:sz w:val="26"/>
          <w:szCs w:val="26"/>
          <w:lang w:eastAsia="es-ES"/>
        </w:rPr>
        <w:lastRenderedPageBreak/>
        <w:t>Assess the existing infrastructure, such as roads, bridges, and storage facilities, relevant to the agricultural value chain in targeted LGAs.</w:t>
      </w:r>
    </w:p>
    <w:p w14:paraId="6D4E0177"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sz w:val="26"/>
          <w:szCs w:val="26"/>
          <w:lang w:val="en-GB"/>
        </w:rPr>
        <w:t>Map out existing private entities involved in production and processing and assess their existing production and processing technologies capacities, states and efficiency.</w:t>
      </w:r>
    </w:p>
    <w:p w14:paraId="649B2997"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cs="Segoe UI"/>
          <w:sz w:val="26"/>
          <w:szCs w:val="26"/>
          <w:lang w:eastAsia="es-ES"/>
        </w:rPr>
        <w:t>Analyze socio-economic and environmental factors affecting agro-processing activities in the targeted Local Governments.</w:t>
      </w:r>
    </w:p>
    <w:p w14:paraId="2F976D55"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cs="Segoe UI"/>
          <w:sz w:val="26"/>
          <w:szCs w:val="26"/>
          <w:lang w:eastAsia="es-ES"/>
        </w:rPr>
        <w:t xml:space="preserve">Provide comprehensive information on the value chain actors for the various commodities </w:t>
      </w:r>
      <w:proofErr w:type="spellStart"/>
      <w:r>
        <w:rPr>
          <w:rFonts w:ascii="Century Gothic" w:hAnsi="Century Gothic" w:cs="Segoe UI"/>
          <w:sz w:val="26"/>
          <w:szCs w:val="26"/>
          <w:lang w:eastAsia="es-ES"/>
        </w:rPr>
        <w:t>viz</w:t>
      </w:r>
      <w:proofErr w:type="spellEnd"/>
      <w:r>
        <w:rPr>
          <w:rFonts w:ascii="Century Gothic" w:hAnsi="Century Gothic" w:cs="Segoe UI"/>
          <w:sz w:val="26"/>
          <w:szCs w:val="26"/>
          <w:lang w:eastAsia="es-ES"/>
        </w:rPr>
        <w:t>: Rice and cassava.</w:t>
      </w:r>
    </w:p>
    <w:p w14:paraId="5F4A29CC"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cs="Segoe UI"/>
          <w:sz w:val="26"/>
          <w:szCs w:val="26"/>
          <w:lang w:eastAsia="es-ES"/>
        </w:rPr>
        <w:t>Provide details of various farmers’ organizations and enterprise groups within the mapped area.</w:t>
      </w:r>
    </w:p>
    <w:p w14:paraId="3B3261BC"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cs="Segoe UI"/>
          <w:sz w:val="26"/>
          <w:szCs w:val="26"/>
          <w:lang w:eastAsia="es-ES"/>
        </w:rPr>
        <w:t>Provide detailed maps and geospatial data for informed decision-making and program planning.</w:t>
      </w:r>
    </w:p>
    <w:p w14:paraId="16DC2EFC" w14:textId="77777777" w:rsidR="00635CE8" w:rsidRDefault="00635CE8" w:rsidP="00635CE8">
      <w:pPr>
        <w:numPr>
          <w:ilvl w:val="0"/>
          <w:numId w:val="19"/>
        </w:numPr>
        <w:jc w:val="both"/>
        <w:rPr>
          <w:rFonts w:ascii="Century Gothic" w:hAnsi="Century Gothic" w:cs="Segoe UI"/>
          <w:sz w:val="26"/>
          <w:szCs w:val="26"/>
          <w:lang w:eastAsia="es-ES"/>
        </w:rPr>
      </w:pPr>
      <w:r>
        <w:rPr>
          <w:rFonts w:ascii="Century Gothic" w:hAnsi="Century Gothic"/>
          <w:sz w:val="26"/>
          <w:szCs w:val="26"/>
        </w:rPr>
        <w:t>Recommendations and initiatives for FOs to enhance their market access, while:</w:t>
      </w:r>
    </w:p>
    <w:p w14:paraId="18032A2E" w14:textId="77777777" w:rsidR="00635CE8" w:rsidRDefault="00635CE8" w:rsidP="00635CE8">
      <w:pPr>
        <w:pStyle w:val="ListParagraph"/>
        <w:numPr>
          <w:ilvl w:val="0"/>
          <w:numId w:val="21"/>
        </w:numPr>
        <w:spacing w:after="160" w:line="259" w:lineRule="auto"/>
        <w:contextualSpacing/>
        <w:jc w:val="both"/>
        <w:rPr>
          <w:rFonts w:ascii="Century Gothic" w:hAnsi="Century Gothic"/>
          <w:sz w:val="26"/>
          <w:szCs w:val="26"/>
        </w:rPr>
      </w:pPr>
      <w:r>
        <w:rPr>
          <w:rFonts w:ascii="Century Gothic" w:hAnsi="Century Gothic"/>
          <w:sz w:val="26"/>
          <w:szCs w:val="26"/>
        </w:rPr>
        <w:t>Improving quality and production efficiency</w:t>
      </w:r>
    </w:p>
    <w:p w14:paraId="4C75D5C4" w14:textId="77777777" w:rsidR="00635CE8" w:rsidRDefault="00635CE8" w:rsidP="00635CE8">
      <w:pPr>
        <w:pStyle w:val="ListParagraph"/>
        <w:numPr>
          <w:ilvl w:val="0"/>
          <w:numId w:val="21"/>
        </w:numPr>
        <w:spacing w:after="160" w:line="259" w:lineRule="auto"/>
        <w:contextualSpacing/>
        <w:jc w:val="both"/>
        <w:rPr>
          <w:rFonts w:ascii="Century Gothic" w:hAnsi="Century Gothic"/>
          <w:sz w:val="26"/>
          <w:szCs w:val="26"/>
        </w:rPr>
      </w:pPr>
      <w:r>
        <w:rPr>
          <w:rFonts w:ascii="Century Gothic" w:hAnsi="Century Gothic"/>
          <w:sz w:val="26"/>
          <w:szCs w:val="26"/>
        </w:rPr>
        <w:t>Value chain coordination and alliances</w:t>
      </w:r>
    </w:p>
    <w:p w14:paraId="5F969CBD" w14:textId="77777777" w:rsidR="00635CE8" w:rsidRDefault="00635CE8" w:rsidP="00635CE8">
      <w:pPr>
        <w:pStyle w:val="ListParagraph"/>
        <w:numPr>
          <w:ilvl w:val="0"/>
          <w:numId w:val="21"/>
        </w:numPr>
        <w:spacing w:after="160" w:line="259" w:lineRule="auto"/>
        <w:contextualSpacing/>
        <w:jc w:val="both"/>
        <w:rPr>
          <w:rFonts w:ascii="Century Gothic" w:hAnsi="Century Gothic"/>
          <w:sz w:val="26"/>
          <w:szCs w:val="26"/>
        </w:rPr>
      </w:pPr>
      <w:proofErr w:type="spellStart"/>
      <w:r>
        <w:rPr>
          <w:rFonts w:ascii="Century Gothic" w:hAnsi="Century Gothic"/>
          <w:sz w:val="26"/>
          <w:szCs w:val="26"/>
        </w:rPr>
        <w:t>Post harvest</w:t>
      </w:r>
      <w:proofErr w:type="spellEnd"/>
      <w:r>
        <w:rPr>
          <w:rFonts w:ascii="Century Gothic" w:hAnsi="Century Gothic"/>
          <w:sz w:val="26"/>
          <w:szCs w:val="26"/>
        </w:rPr>
        <w:t xml:space="preserve"> management</w:t>
      </w:r>
    </w:p>
    <w:p w14:paraId="3007E503" w14:textId="77777777" w:rsidR="00635CE8" w:rsidRDefault="00635CE8" w:rsidP="00635CE8">
      <w:pPr>
        <w:pStyle w:val="ListParagraph"/>
        <w:numPr>
          <w:ilvl w:val="0"/>
          <w:numId w:val="21"/>
        </w:numPr>
        <w:spacing w:after="160" w:line="259" w:lineRule="auto"/>
        <w:contextualSpacing/>
        <w:jc w:val="both"/>
        <w:rPr>
          <w:rFonts w:ascii="Century Gothic" w:hAnsi="Century Gothic"/>
          <w:sz w:val="26"/>
          <w:szCs w:val="26"/>
        </w:rPr>
      </w:pPr>
      <w:r>
        <w:rPr>
          <w:rFonts w:ascii="Century Gothic" w:hAnsi="Century Gothic"/>
          <w:sz w:val="26"/>
          <w:szCs w:val="26"/>
        </w:rPr>
        <w:t>Financial literacy and business acumen</w:t>
      </w:r>
    </w:p>
    <w:p w14:paraId="39E98293" w14:textId="77777777" w:rsidR="00635CE8" w:rsidRDefault="00635CE8" w:rsidP="00635CE8">
      <w:pPr>
        <w:pStyle w:val="ListParagraph"/>
        <w:numPr>
          <w:ilvl w:val="0"/>
          <w:numId w:val="21"/>
        </w:numPr>
        <w:spacing w:after="160" w:line="259" w:lineRule="auto"/>
        <w:contextualSpacing/>
        <w:jc w:val="both"/>
        <w:rPr>
          <w:rFonts w:ascii="Century Gothic" w:hAnsi="Century Gothic"/>
          <w:sz w:val="26"/>
          <w:szCs w:val="26"/>
        </w:rPr>
      </w:pPr>
      <w:r>
        <w:rPr>
          <w:rFonts w:ascii="Century Gothic" w:hAnsi="Century Gothic"/>
          <w:sz w:val="26"/>
          <w:szCs w:val="26"/>
        </w:rPr>
        <w:t>Value chain collaboration building, marketing and advertising</w:t>
      </w:r>
    </w:p>
    <w:p w14:paraId="4E431D1D" w14:textId="77777777" w:rsidR="00635CE8" w:rsidRDefault="00635CE8" w:rsidP="00635CE8">
      <w:pPr>
        <w:pStyle w:val="ListParagraph"/>
        <w:numPr>
          <w:ilvl w:val="0"/>
          <w:numId w:val="22"/>
        </w:numPr>
        <w:spacing w:after="160" w:line="259" w:lineRule="auto"/>
        <w:contextualSpacing/>
        <w:jc w:val="both"/>
        <w:rPr>
          <w:rFonts w:ascii="Century Gothic" w:hAnsi="Century Gothic"/>
          <w:sz w:val="26"/>
          <w:szCs w:val="26"/>
        </w:rPr>
      </w:pPr>
      <w:r>
        <w:rPr>
          <w:rFonts w:ascii="Century Gothic" w:hAnsi="Century Gothic"/>
          <w:sz w:val="26"/>
          <w:szCs w:val="26"/>
        </w:rPr>
        <w:t>Capacity building in logistics and business processes</w:t>
      </w:r>
    </w:p>
    <w:p w14:paraId="7FC0C7F5" w14:textId="77777777" w:rsidR="00635CE8" w:rsidRDefault="00635CE8" w:rsidP="00635CE8">
      <w:pPr>
        <w:jc w:val="both"/>
        <w:rPr>
          <w:rFonts w:ascii="Century Gothic" w:hAnsi="Century Gothic"/>
          <w:sz w:val="26"/>
          <w:szCs w:val="26"/>
        </w:rPr>
      </w:pPr>
    </w:p>
    <w:p w14:paraId="21C40DD3" w14:textId="77777777" w:rsidR="00635CE8" w:rsidRDefault="00635CE8" w:rsidP="00635CE8">
      <w:pPr>
        <w:jc w:val="both"/>
        <w:rPr>
          <w:rFonts w:ascii="Century Gothic" w:hAnsi="Century Gothic"/>
          <w:sz w:val="26"/>
          <w:szCs w:val="26"/>
        </w:rPr>
      </w:pPr>
    </w:p>
    <w:p w14:paraId="79530907" w14:textId="77777777" w:rsidR="00635CE8" w:rsidRPr="00706000" w:rsidRDefault="00635CE8" w:rsidP="00635CE8">
      <w:pPr>
        <w:jc w:val="both"/>
        <w:rPr>
          <w:rFonts w:ascii="Century Gothic" w:hAnsi="Century Gothic"/>
          <w:sz w:val="26"/>
          <w:szCs w:val="26"/>
        </w:rPr>
      </w:pPr>
    </w:p>
    <w:p w14:paraId="018E4649" w14:textId="77777777" w:rsidR="00635CE8" w:rsidRDefault="00635CE8" w:rsidP="00635CE8">
      <w:pPr>
        <w:jc w:val="both"/>
        <w:rPr>
          <w:rFonts w:ascii="Century Gothic" w:hAnsi="Century Gothic" w:cs="Calibri"/>
          <w:sz w:val="26"/>
          <w:szCs w:val="26"/>
        </w:rPr>
      </w:pPr>
      <w:r>
        <w:rPr>
          <w:rFonts w:ascii="Century Gothic" w:hAnsi="Century Gothic" w:cs="Calibri"/>
          <w:b/>
          <w:sz w:val="26"/>
          <w:szCs w:val="26"/>
        </w:rPr>
        <w:lastRenderedPageBreak/>
        <w:t>3.0</w:t>
      </w:r>
      <w:r>
        <w:rPr>
          <w:rFonts w:ascii="Century Gothic" w:hAnsi="Century Gothic" w:cs="Calibri"/>
          <w:sz w:val="26"/>
          <w:szCs w:val="26"/>
        </w:rPr>
        <w:t xml:space="preserve"> </w:t>
      </w:r>
      <w:r>
        <w:rPr>
          <w:rFonts w:ascii="Century Gothic" w:hAnsi="Century Gothic" w:cs="Calibri"/>
          <w:b/>
          <w:sz w:val="26"/>
          <w:szCs w:val="26"/>
        </w:rPr>
        <w:t>SCOPE OF WORK</w:t>
      </w:r>
    </w:p>
    <w:p w14:paraId="4A2B11FF" w14:textId="77777777" w:rsidR="00635CE8" w:rsidRDefault="00635CE8" w:rsidP="00635CE8">
      <w:pPr>
        <w:pStyle w:val="ListParagraph"/>
        <w:jc w:val="both"/>
        <w:rPr>
          <w:rFonts w:ascii="Century Gothic" w:hAnsi="Century Gothic" w:cs="Calibri"/>
          <w:sz w:val="26"/>
          <w:szCs w:val="26"/>
        </w:rPr>
      </w:pPr>
      <w:r>
        <w:rPr>
          <w:rFonts w:ascii="Century Gothic" w:hAnsi="Century Gothic" w:cs="Calibri"/>
          <w:sz w:val="26"/>
          <w:szCs w:val="26"/>
        </w:rPr>
        <w:t>The Consultant shall perform the following specific tasks:</w:t>
      </w:r>
    </w:p>
    <w:p w14:paraId="715E354F" w14:textId="77777777" w:rsidR="00635CE8" w:rsidRDefault="00635CE8" w:rsidP="00635CE8">
      <w:pPr>
        <w:pStyle w:val="ListParagraph"/>
        <w:numPr>
          <w:ilvl w:val="0"/>
          <w:numId w:val="23"/>
        </w:numPr>
        <w:spacing w:after="200" w:line="276" w:lineRule="auto"/>
        <w:contextualSpacing/>
        <w:jc w:val="both"/>
        <w:rPr>
          <w:rFonts w:ascii="Century Gothic" w:hAnsi="Century Gothic"/>
          <w:sz w:val="26"/>
          <w:szCs w:val="26"/>
        </w:rPr>
      </w:pPr>
      <w:r>
        <w:rPr>
          <w:rFonts w:ascii="Century Gothic" w:hAnsi="Century Gothic" w:cs="Segoe UI"/>
          <w:sz w:val="26"/>
          <w:szCs w:val="26"/>
          <w:lang w:eastAsia="es-ES"/>
        </w:rPr>
        <w:t xml:space="preserve">Conduct a field survey to collect geospatial data using GPS devices and other relevant tools to determine </w:t>
      </w:r>
      <w:r>
        <w:rPr>
          <w:rFonts w:ascii="Century Gothic" w:hAnsi="Century Gothic"/>
          <w:sz w:val="26"/>
          <w:szCs w:val="26"/>
        </w:rPr>
        <w:t>FO’ location in terms of GPS coordinates.</w:t>
      </w:r>
    </w:p>
    <w:p w14:paraId="462FFC8D" w14:textId="77777777" w:rsidR="00635CE8" w:rsidRDefault="00635CE8" w:rsidP="00635CE8">
      <w:pPr>
        <w:pStyle w:val="ListParagraph"/>
        <w:numPr>
          <w:ilvl w:val="0"/>
          <w:numId w:val="23"/>
        </w:numPr>
        <w:spacing w:after="160" w:line="259" w:lineRule="auto"/>
        <w:contextualSpacing/>
        <w:jc w:val="both"/>
        <w:rPr>
          <w:rFonts w:ascii="Century Gothic" w:hAnsi="Century Gothic"/>
          <w:sz w:val="26"/>
          <w:szCs w:val="26"/>
        </w:rPr>
      </w:pPr>
      <w:r>
        <w:rPr>
          <w:rFonts w:ascii="Century Gothic" w:hAnsi="Century Gothic"/>
          <w:sz w:val="26"/>
          <w:szCs w:val="26"/>
        </w:rPr>
        <w:t xml:space="preserve">Review existing data on </w:t>
      </w:r>
      <w:proofErr w:type="gramStart"/>
      <w:r>
        <w:rPr>
          <w:rFonts w:ascii="Century Gothic" w:hAnsi="Century Gothic"/>
          <w:sz w:val="26"/>
          <w:szCs w:val="26"/>
        </w:rPr>
        <w:t>farmers</w:t>
      </w:r>
      <w:proofErr w:type="gramEnd"/>
      <w:r>
        <w:rPr>
          <w:rFonts w:ascii="Century Gothic" w:hAnsi="Century Gothic"/>
          <w:sz w:val="26"/>
          <w:szCs w:val="26"/>
        </w:rPr>
        <w:t xml:space="preserve"> organizations in the targeted areas.</w:t>
      </w:r>
    </w:p>
    <w:p w14:paraId="39F899F2" w14:textId="77777777" w:rsidR="00635CE8" w:rsidRDefault="00635CE8" w:rsidP="00635CE8">
      <w:pPr>
        <w:pStyle w:val="ListParagraph"/>
        <w:numPr>
          <w:ilvl w:val="0"/>
          <w:numId w:val="23"/>
        </w:numPr>
        <w:spacing w:after="160" w:line="259" w:lineRule="auto"/>
        <w:contextualSpacing/>
        <w:jc w:val="both"/>
        <w:rPr>
          <w:rFonts w:ascii="Century Gothic" w:hAnsi="Century Gothic"/>
          <w:sz w:val="26"/>
          <w:szCs w:val="26"/>
        </w:rPr>
      </w:pPr>
      <w:r>
        <w:rPr>
          <w:rFonts w:ascii="Century Gothic" w:hAnsi="Century Gothic"/>
          <w:sz w:val="26"/>
          <w:szCs w:val="26"/>
        </w:rPr>
        <w:t>Conduct in-depth interviews/surveys (face-to-face) and acquire detailed information on their needs, potential, and activities.</w:t>
      </w:r>
    </w:p>
    <w:p w14:paraId="1136A1E6" w14:textId="77777777" w:rsidR="00635CE8" w:rsidRDefault="00635CE8" w:rsidP="00635CE8">
      <w:pPr>
        <w:numPr>
          <w:ilvl w:val="0"/>
          <w:numId w:val="23"/>
        </w:numPr>
        <w:jc w:val="both"/>
        <w:rPr>
          <w:rFonts w:ascii="Century Gothic" w:hAnsi="Century Gothic" w:cs="Segoe UI"/>
          <w:sz w:val="26"/>
          <w:szCs w:val="26"/>
          <w:lang w:eastAsia="es-ES"/>
        </w:rPr>
      </w:pPr>
      <w:r>
        <w:rPr>
          <w:rFonts w:ascii="Century Gothic" w:hAnsi="Century Gothic"/>
          <w:sz w:val="26"/>
          <w:szCs w:val="26"/>
        </w:rPr>
        <w:t>Ensure the geo localization record of all identified farmers is maintained in hard and soft copy (maps etc.) so that it is utilized by IFAD for further value chain needs.</w:t>
      </w:r>
    </w:p>
    <w:p w14:paraId="77EDA4E1" w14:textId="77777777" w:rsidR="00635CE8" w:rsidRDefault="00635CE8" w:rsidP="00635CE8">
      <w:pPr>
        <w:pStyle w:val="CommentText"/>
        <w:numPr>
          <w:ilvl w:val="0"/>
          <w:numId w:val="23"/>
        </w:numPr>
        <w:jc w:val="both"/>
        <w:rPr>
          <w:rFonts w:ascii="Century Gothic" w:hAnsi="Century Gothic" w:cs="Segoe UI"/>
          <w:sz w:val="26"/>
          <w:szCs w:val="26"/>
          <w:lang w:eastAsia="es-ES"/>
        </w:rPr>
      </w:pPr>
      <w:r>
        <w:rPr>
          <w:rFonts w:ascii="Century Gothic" w:hAnsi="Century Gothic" w:cs="Segoe UI"/>
          <w:sz w:val="26"/>
          <w:szCs w:val="26"/>
          <w:lang w:eastAsia="es-ES"/>
        </w:rPr>
        <w:t>Create detailed maps, providing</w:t>
      </w:r>
      <w:r>
        <w:rPr>
          <w:lang w:val="en-GB"/>
        </w:rPr>
        <w:t xml:space="preserve"> </w:t>
      </w:r>
      <w:r>
        <w:rPr>
          <w:rFonts w:ascii="Century Gothic" w:hAnsi="Century Gothic"/>
          <w:sz w:val="26"/>
          <w:szCs w:val="26"/>
          <w:lang w:val="en-GB"/>
        </w:rPr>
        <w:t xml:space="preserve">analysis on product rotation (fast moving product vs slow moving product) based on market transactions (inputs and outputs) and a root cause analysis underlying the rotation speed of products, and customer preferences) </w:t>
      </w:r>
      <w:r>
        <w:rPr>
          <w:rFonts w:ascii="Century Gothic" w:hAnsi="Century Gothic" w:cs="Segoe UI"/>
          <w:sz w:val="26"/>
          <w:szCs w:val="26"/>
          <w:lang w:eastAsia="es-ES"/>
        </w:rPr>
        <w:t>agricultural production and processing zones, water resources, and market centers.</w:t>
      </w:r>
    </w:p>
    <w:p w14:paraId="72DB5202" w14:textId="77777777" w:rsidR="00635CE8" w:rsidRDefault="00635CE8" w:rsidP="00635CE8">
      <w:pPr>
        <w:numPr>
          <w:ilvl w:val="0"/>
          <w:numId w:val="23"/>
        </w:numPr>
        <w:autoSpaceDE w:val="0"/>
        <w:autoSpaceDN w:val="0"/>
        <w:adjustRightInd w:val="0"/>
        <w:spacing w:after="160" w:line="259" w:lineRule="auto"/>
        <w:contextualSpacing/>
        <w:jc w:val="both"/>
        <w:rPr>
          <w:rFonts w:ascii="Century Gothic" w:hAnsi="Century Gothic"/>
          <w:sz w:val="26"/>
          <w:szCs w:val="26"/>
        </w:rPr>
      </w:pPr>
      <w:r>
        <w:rPr>
          <w:rFonts w:ascii="Century Gothic" w:hAnsi="Century Gothic"/>
          <w:sz w:val="26"/>
          <w:szCs w:val="26"/>
        </w:rPr>
        <w:t>Identify the main area, actors, and stakeholders (supporters and influencers) and how they linked and interact in the value chain; assess the flow of products, information, and financial resources along the value chains – both descriptive and as a value chain map.</w:t>
      </w:r>
    </w:p>
    <w:p w14:paraId="62E603BF" w14:textId="77777777" w:rsidR="00635CE8" w:rsidRDefault="00635CE8" w:rsidP="00635CE8">
      <w:pPr>
        <w:pStyle w:val="CommentText"/>
        <w:numPr>
          <w:ilvl w:val="0"/>
          <w:numId w:val="23"/>
        </w:numPr>
        <w:spacing w:after="160"/>
        <w:jc w:val="both"/>
        <w:rPr>
          <w:rFonts w:ascii="Century Gothic" w:hAnsi="Century Gothic"/>
          <w:sz w:val="26"/>
          <w:szCs w:val="26"/>
        </w:rPr>
      </w:pPr>
      <w:r>
        <w:rPr>
          <w:rFonts w:ascii="Century Gothic" w:hAnsi="Century Gothic"/>
          <w:sz w:val="26"/>
          <w:szCs w:val="26"/>
        </w:rPr>
        <w:t>Profiling of the industry structure, skills, and production technology and capacity by identifying, describing, and quantifying in physical terms the sequence of operations concerning commodity production, processing (</w:t>
      </w:r>
      <w:r>
        <w:rPr>
          <w:rFonts w:ascii="Century Gothic" w:hAnsi="Century Gothic"/>
          <w:sz w:val="26"/>
          <w:szCs w:val="26"/>
          <w:lang w:val="en-GB"/>
        </w:rPr>
        <w:t xml:space="preserve">To </w:t>
      </w:r>
      <w:r>
        <w:rPr>
          <w:rFonts w:ascii="Century Gothic" w:hAnsi="Century Gothic"/>
          <w:sz w:val="26"/>
          <w:szCs w:val="26"/>
          <w:lang w:val="en-GB"/>
        </w:rPr>
        <w:lastRenderedPageBreak/>
        <w:t>assess their capacity and level of efficiency, including the ageing of production and processing physical items used for value addition)</w:t>
      </w:r>
      <w:r>
        <w:rPr>
          <w:rFonts w:ascii="Century Gothic" w:hAnsi="Century Gothic"/>
          <w:sz w:val="26"/>
          <w:szCs w:val="26"/>
        </w:rPr>
        <w:t>, marketing, and final consumption and related agents carrying them out. Describing the factors affecting the value chain actors.</w:t>
      </w:r>
    </w:p>
    <w:p w14:paraId="2D2A9B51" w14:textId="77777777" w:rsidR="00635CE8" w:rsidRDefault="00635CE8" w:rsidP="00635CE8">
      <w:pPr>
        <w:numPr>
          <w:ilvl w:val="0"/>
          <w:numId w:val="23"/>
        </w:numPr>
        <w:autoSpaceDE w:val="0"/>
        <w:autoSpaceDN w:val="0"/>
        <w:adjustRightInd w:val="0"/>
        <w:spacing w:after="160" w:line="259" w:lineRule="auto"/>
        <w:contextualSpacing/>
        <w:jc w:val="both"/>
        <w:rPr>
          <w:rFonts w:ascii="Century Gothic" w:hAnsi="Century Gothic"/>
          <w:sz w:val="26"/>
          <w:szCs w:val="26"/>
        </w:rPr>
      </w:pPr>
      <w:r>
        <w:rPr>
          <w:rFonts w:ascii="Century Gothic" w:hAnsi="Century Gothic"/>
          <w:sz w:val="26"/>
          <w:szCs w:val="26"/>
        </w:rPr>
        <w:t xml:space="preserve">Examine the input and output market and their structure. Procurement processes, accessibility to and availability of varieties required as well as related standards and information. Identification of final buyer for output market, type of contractual arrangements, and transaction costs involved. Analyze the degree of competitiveness, market share, and market segmentation for both input and output markets; and identify potential lead firms for each value chain. </w:t>
      </w:r>
    </w:p>
    <w:p w14:paraId="56953F9A" w14:textId="77777777" w:rsidR="00635CE8" w:rsidRDefault="00635CE8" w:rsidP="00635CE8">
      <w:pPr>
        <w:numPr>
          <w:ilvl w:val="0"/>
          <w:numId w:val="23"/>
        </w:numPr>
        <w:autoSpaceDE w:val="0"/>
        <w:autoSpaceDN w:val="0"/>
        <w:adjustRightInd w:val="0"/>
        <w:spacing w:after="160" w:line="259" w:lineRule="auto"/>
        <w:contextualSpacing/>
        <w:jc w:val="both"/>
        <w:rPr>
          <w:rFonts w:ascii="Century Gothic" w:hAnsi="Century Gothic"/>
          <w:sz w:val="26"/>
          <w:szCs w:val="26"/>
        </w:rPr>
      </w:pPr>
      <w:r>
        <w:rPr>
          <w:rFonts w:ascii="Century Gothic" w:hAnsi="Century Gothic"/>
          <w:sz w:val="26"/>
          <w:szCs w:val="26"/>
        </w:rPr>
        <w:t>Analysis of the institutional set-up, identifying and appraising the set of interactions taking place among agents and the formal and/or informal rules governing them.  Specification of services provided to producers by government services. Specification of services and service conditions provided to producers by input providers, traders, banking institutions, commercial extension providers, etc. Specify the degree of organization of producers, the constitution, and services provided by producer organizations.</w:t>
      </w:r>
    </w:p>
    <w:p w14:paraId="36B5D43B" w14:textId="77777777" w:rsidR="00635CE8" w:rsidRDefault="00635CE8" w:rsidP="00635CE8">
      <w:pPr>
        <w:numPr>
          <w:ilvl w:val="0"/>
          <w:numId w:val="23"/>
        </w:numPr>
        <w:jc w:val="both"/>
        <w:rPr>
          <w:rFonts w:ascii="Century Gothic" w:hAnsi="Century Gothic" w:cs="Segoe UI"/>
          <w:sz w:val="26"/>
          <w:szCs w:val="26"/>
          <w:lang w:eastAsia="es-ES"/>
        </w:rPr>
      </w:pPr>
      <w:r>
        <w:rPr>
          <w:rFonts w:ascii="Century Gothic" w:hAnsi="Century Gothic" w:cs="Segoe UI"/>
          <w:sz w:val="26"/>
          <w:szCs w:val="26"/>
          <w:lang w:eastAsia="es-ES"/>
        </w:rPr>
        <w:t>Assess the accessibility and condition of existing infrastructure supporting the agro-processing activities.</w:t>
      </w:r>
    </w:p>
    <w:p w14:paraId="789BBABD" w14:textId="77777777" w:rsidR="00635CE8" w:rsidRDefault="00635CE8" w:rsidP="00635CE8">
      <w:pPr>
        <w:numPr>
          <w:ilvl w:val="0"/>
          <w:numId w:val="23"/>
        </w:numPr>
        <w:jc w:val="both"/>
        <w:rPr>
          <w:rFonts w:ascii="Century Gothic" w:hAnsi="Century Gothic" w:cs="Segoe UI"/>
          <w:sz w:val="26"/>
          <w:szCs w:val="26"/>
          <w:lang w:eastAsia="es-ES"/>
        </w:rPr>
      </w:pPr>
      <w:r>
        <w:rPr>
          <w:rFonts w:ascii="Century Gothic" w:hAnsi="Century Gothic" w:cs="Segoe UI"/>
          <w:sz w:val="26"/>
          <w:szCs w:val="26"/>
          <w:lang w:eastAsia="es-ES"/>
        </w:rPr>
        <w:t>Analyze socio-economic factors, including population density, literacy rates, and income levels, affecting the smallholder farmers in targeted communities.</w:t>
      </w:r>
    </w:p>
    <w:p w14:paraId="0957E6AA" w14:textId="77777777" w:rsidR="00635CE8" w:rsidRDefault="00635CE8" w:rsidP="00635CE8">
      <w:pPr>
        <w:pStyle w:val="ListParagraph"/>
        <w:numPr>
          <w:ilvl w:val="0"/>
          <w:numId w:val="23"/>
        </w:numPr>
        <w:spacing w:after="160" w:line="259" w:lineRule="auto"/>
        <w:contextualSpacing/>
        <w:jc w:val="both"/>
        <w:rPr>
          <w:rFonts w:ascii="Century Gothic" w:hAnsi="Century Gothic"/>
          <w:sz w:val="26"/>
          <w:szCs w:val="26"/>
        </w:rPr>
      </w:pPr>
      <w:r>
        <w:rPr>
          <w:rFonts w:ascii="Century Gothic" w:hAnsi="Century Gothic"/>
          <w:sz w:val="26"/>
          <w:szCs w:val="26"/>
        </w:rPr>
        <w:t>Recommend a comprehensive and actionable plan for supporting identified FOs in accessing SAPZ market opportunities.</w:t>
      </w:r>
    </w:p>
    <w:p w14:paraId="0C38C0EE" w14:textId="77777777" w:rsidR="00635CE8" w:rsidRDefault="00635CE8" w:rsidP="00635CE8">
      <w:pPr>
        <w:numPr>
          <w:ilvl w:val="0"/>
          <w:numId w:val="23"/>
        </w:numPr>
        <w:jc w:val="both"/>
        <w:rPr>
          <w:rFonts w:ascii="Century Gothic" w:hAnsi="Century Gothic" w:cs="Segoe UI"/>
          <w:sz w:val="26"/>
          <w:szCs w:val="26"/>
          <w:lang w:eastAsia="es-ES"/>
        </w:rPr>
      </w:pPr>
      <w:r>
        <w:rPr>
          <w:rFonts w:ascii="Century Gothic" w:hAnsi="Century Gothic" w:cs="Segoe UI"/>
          <w:sz w:val="26"/>
          <w:szCs w:val="26"/>
          <w:lang w:val="en-GB" w:eastAsia="es-ES"/>
        </w:rPr>
        <w:lastRenderedPageBreak/>
        <w:t>Carryout the m</w:t>
      </w:r>
      <w:proofErr w:type="spellStart"/>
      <w:r>
        <w:rPr>
          <w:rFonts w:ascii="Century Gothic" w:hAnsi="Century Gothic" w:cs="Segoe UI"/>
          <w:sz w:val="26"/>
          <w:szCs w:val="26"/>
          <w:lang w:eastAsia="es-ES"/>
        </w:rPr>
        <w:t>apping</w:t>
      </w:r>
      <w:proofErr w:type="spellEnd"/>
      <w:r>
        <w:rPr>
          <w:rFonts w:ascii="Century Gothic" w:hAnsi="Century Gothic" w:cs="Segoe UI"/>
          <w:sz w:val="26"/>
          <w:szCs w:val="26"/>
          <w:lang w:eastAsia="es-ES"/>
        </w:rPr>
        <w:t xml:space="preserve"> of Value Chain Service Providers (Mechanize Service Providers, Transportation Service Providers, Input Dealers </w:t>
      </w:r>
      <w:proofErr w:type="spellStart"/>
      <w:r>
        <w:rPr>
          <w:rFonts w:ascii="Century Gothic" w:hAnsi="Century Gothic" w:cs="Segoe UI"/>
          <w:sz w:val="26"/>
          <w:szCs w:val="26"/>
          <w:lang w:eastAsia="es-ES"/>
        </w:rPr>
        <w:t>etc</w:t>
      </w:r>
      <w:proofErr w:type="spellEnd"/>
      <w:r>
        <w:rPr>
          <w:rFonts w:ascii="Century Gothic" w:hAnsi="Century Gothic" w:cs="Segoe UI"/>
          <w:sz w:val="26"/>
          <w:szCs w:val="26"/>
          <w:lang w:eastAsia="es-ES"/>
        </w:rPr>
        <w:t>), provide detail information on them as well as their locations, numbers, target reached and gaps.</w:t>
      </w:r>
    </w:p>
    <w:p w14:paraId="784E34A3" w14:textId="77777777" w:rsidR="00635CE8" w:rsidRDefault="00635CE8" w:rsidP="00635CE8">
      <w:pPr>
        <w:pStyle w:val="ListParagraph"/>
        <w:numPr>
          <w:ilvl w:val="0"/>
          <w:numId w:val="23"/>
        </w:numPr>
        <w:contextualSpacing/>
        <w:rPr>
          <w:rFonts w:ascii="Century Gothic" w:hAnsi="Century Gothic" w:cs="Segoe UI"/>
          <w:sz w:val="26"/>
          <w:szCs w:val="26"/>
          <w:lang w:eastAsia="es-ES"/>
        </w:rPr>
      </w:pPr>
      <w:r>
        <w:rPr>
          <w:rFonts w:ascii="Century Gothic" w:hAnsi="Century Gothic" w:cs="Segoe UI"/>
          <w:sz w:val="26"/>
          <w:szCs w:val="26"/>
          <w:lang w:eastAsia="es-ES"/>
        </w:rPr>
        <w:t xml:space="preserve">Carryout analysis of stakeholders analyses and gender-responsive assessments in the </w:t>
      </w:r>
      <w:proofErr w:type="spellStart"/>
      <w:r>
        <w:rPr>
          <w:rFonts w:ascii="Century Gothic" w:hAnsi="Century Gothic" w:cs="Segoe UI"/>
          <w:sz w:val="26"/>
          <w:szCs w:val="26"/>
          <w:lang w:eastAsia="es-ES"/>
        </w:rPr>
        <w:t>programme</w:t>
      </w:r>
      <w:proofErr w:type="spellEnd"/>
      <w:r>
        <w:rPr>
          <w:rFonts w:ascii="Century Gothic" w:hAnsi="Century Gothic" w:cs="Segoe UI"/>
          <w:sz w:val="26"/>
          <w:szCs w:val="26"/>
          <w:lang w:eastAsia="es-ES"/>
        </w:rPr>
        <w:t xml:space="preserve"> area.</w:t>
      </w:r>
    </w:p>
    <w:p w14:paraId="6B464AAC" w14:textId="77777777" w:rsidR="00635CE8" w:rsidRDefault="00635CE8" w:rsidP="00635CE8">
      <w:pPr>
        <w:ind w:left="720"/>
        <w:jc w:val="both"/>
        <w:rPr>
          <w:rFonts w:ascii="Century Gothic" w:hAnsi="Century Gothic" w:cs="Segoe UI"/>
          <w:sz w:val="26"/>
          <w:szCs w:val="26"/>
          <w:lang w:eastAsia="es-ES"/>
        </w:rPr>
      </w:pPr>
    </w:p>
    <w:p w14:paraId="02AB9343" w14:textId="77777777" w:rsidR="00635CE8" w:rsidRDefault="00635CE8" w:rsidP="00635CE8">
      <w:pPr>
        <w:pStyle w:val="NoSpacing"/>
        <w:jc w:val="both"/>
      </w:pPr>
    </w:p>
    <w:p w14:paraId="0B3D1EAD" w14:textId="77777777" w:rsidR="00635CE8" w:rsidRDefault="00635CE8" w:rsidP="00635CE8">
      <w:pPr>
        <w:jc w:val="both"/>
        <w:rPr>
          <w:rFonts w:ascii="Century Gothic" w:hAnsi="Century Gothic" w:cs="Calibri"/>
          <w:b/>
          <w:color w:val="000000"/>
          <w:sz w:val="26"/>
          <w:szCs w:val="26"/>
        </w:rPr>
      </w:pPr>
      <w:r>
        <w:rPr>
          <w:rFonts w:ascii="Century Gothic" w:hAnsi="Century Gothic" w:cs="Calibri"/>
          <w:b/>
          <w:color w:val="000000"/>
          <w:sz w:val="26"/>
          <w:szCs w:val="26"/>
        </w:rPr>
        <w:t>4.0 QUALIFICATIONS/COMPETENCIES</w:t>
      </w:r>
    </w:p>
    <w:p w14:paraId="42CE8234" w14:textId="77777777" w:rsidR="00635CE8" w:rsidRDefault="00635CE8" w:rsidP="00635CE8">
      <w:pPr>
        <w:autoSpaceDE w:val="0"/>
        <w:autoSpaceDN w:val="0"/>
        <w:adjustRightInd w:val="0"/>
        <w:jc w:val="both"/>
        <w:rPr>
          <w:rFonts w:ascii="Century Gothic" w:hAnsi="Century Gothic"/>
          <w:i/>
          <w:iCs/>
          <w:sz w:val="28"/>
          <w:szCs w:val="28"/>
        </w:rPr>
      </w:pPr>
      <w:r>
        <w:rPr>
          <w:rFonts w:ascii="Century Gothic" w:hAnsi="Century Gothic"/>
          <w:i/>
          <w:iCs/>
          <w:sz w:val="28"/>
          <w:szCs w:val="28"/>
        </w:rPr>
        <w:t xml:space="preserve">The Firm should meet the following requirements: </w:t>
      </w:r>
    </w:p>
    <w:p w14:paraId="0765EDEF" w14:textId="77777777" w:rsidR="00635CE8" w:rsidRDefault="00635CE8" w:rsidP="00635CE8">
      <w:pPr>
        <w:pStyle w:val="NoSpacing"/>
        <w:numPr>
          <w:ilvl w:val="0"/>
          <w:numId w:val="24"/>
        </w:numPr>
        <w:ind w:right="397"/>
        <w:jc w:val="both"/>
        <w:rPr>
          <w:rFonts w:ascii="Century Gothic" w:hAnsi="Century Gothic"/>
          <w:sz w:val="28"/>
          <w:szCs w:val="28"/>
        </w:rPr>
      </w:pPr>
      <w:r>
        <w:rPr>
          <w:rFonts w:ascii="Century Gothic" w:hAnsi="Century Gothic"/>
          <w:sz w:val="28"/>
          <w:szCs w:val="28"/>
        </w:rPr>
        <w:t>Must have a general experience of at least 10 years consulting in the sector.</w:t>
      </w:r>
    </w:p>
    <w:p w14:paraId="6C65A757" w14:textId="77777777" w:rsidR="00635CE8" w:rsidRDefault="00635CE8" w:rsidP="00635CE8">
      <w:pPr>
        <w:pStyle w:val="NoSpacing"/>
        <w:numPr>
          <w:ilvl w:val="0"/>
          <w:numId w:val="24"/>
        </w:numPr>
        <w:ind w:right="397"/>
        <w:jc w:val="both"/>
        <w:rPr>
          <w:rFonts w:ascii="Century Gothic" w:hAnsi="Century Gothic"/>
          <w:sz w:val="28"/>
          <w:szCs w:val="28"/>
        </w:rPr>
      </w:pPr>
      <w:r>
        <w:rPr>
          <w:rFonts w:ascii="Century Gothic" w:hAnsi="Century Gothic"/>
          <w:sz w:val="28"/>
          <w:szCs w:val="28"/>
        </w:rPr>
        <w:t xml:space="preserve">Must have completed at least five (5) similar assignments in nature and scope in the last 10 years, two of which must be with a Development Financial Institution. </w:t>
      </w:r>
    </w:p>
    <w:p w14:paraId="12D19351" w14:textId="77777777" w:rsidR="00635CE8" w:rsidRDefault="00635CE8" w:rsidP="00635CE8">
      <w:pPr>
        <w:pStyle w:val="NoSpacing"/>
        <w:numPr>
          <w:ilvl w:val="0"/>
          <w:numId w:val="24"/>
        </w:numPr>
        <w:ind w:right="397"/>
        <w:jc w:val="both"/>
        <w:rPr>
          <w:rFonts w:ascii="Century Gothic" w:hAnsi="Century Gothic"/>
          <w:sz w:val="28"/>
          <w:szCs w:val="28"/>
        </w:rPr>
      </w:pPr>
      <w:r>
        <w:rPr>
          <w:rFonts w:ascii="Century Gothic" w:hAnsi="Century Gothic"/>
          <w:sz w:val="28"/>
          <w:szCs w:val="28"/>
        </w:rPr>
        <w:t xml:space="preserve">Must have experience in training, research, organizational development, and business development. </w:t>
      </w:r>
    </w:p>
    <w:p w14:paraId="0D0D54AF" w14:textId="77777777" w:rsidR="00635CE8" w:rsidRDefault="00635CE8" w:rsidP="00635CE8">
      <w:pPr>
        <w:pStyle w:val="NoSpacing"/>
        <w:numPr>
          <w:ilvl w:val="0"/>
          <w:numId w:val="24"/>
        </w:numPr>
        <w:ind w:right="397"/>
        <w:jc w:val="both"/>
        <w:rPr>
          <w:rFonts w:ascii="Century Gothic" w:hAnsi="Century Gothic"/>
          <w:sz w:val="28"/>
          <w:szCs w:val="28"/>
        </w:rPr>
      </w:pPr>
      <w:r>
        <w:rPr>
          <w:rFonts w:ascii="Century Gothic" w:hAnsi="Century Gothic"/>
          <w:sz w:val="28"/>
          <w:szCs w:val="28"/>
        </w:rPr>
        <w:t>Must have experience in conducting sectoral analysis and value chain analysis and business development services.</w:t>
      </w:r>
    </w:p>
    <w:p w14:paraId="53767146" w14:textId="77777777" w:rsidR="00635CE8" w:rsidRDefault="00635CE8" w:rsidP="00635CE8">
      <w:pPr>
        <w:pStyle w:val="NoSpacing"/>
        <w:numPr>
          <w:ilvl w:val="0"/>
          <w:numId w:val="24"/>
        </w:numPr>
        <w:ind w:right="397"/>
        <w:jc w:val="both"/>
        <w:rPr>
          <w:rFonts w:ascii="Century Gothic" w:hAnsi="Century Gothic"/>
          <w:sz w:val="28"/>
          <w:szCs w:val="28"/>
        </w:rPr>
      </w:pPr>
      <w:r>
        <w:rPr>
          <w:rFonts w:ascii="Century Gothic" w:hAnsi="Century Gothic"/>
          <w:sz w:val="28"/>
          <w:szCs w:val="28"/>
        </w:rPr>
        <w:t>The firm should have experience in rural institution development.</w:t>
      </w:r>
    </w:p>
    <w:p w14:paraId="01E47103" w14:textId="77777777" w:rsidR="00635CE8" w:rsidRDefault="00635CE8" w:rsidP="00635CE8">
      <w:pPr>
        <w:pStyle w:val="NoSpacing"/>
        <w:numPr>
          <w:ilvl w:val="0"/>
          <w:numId w:val="24"/>
        </w:numPr>
        <w:ind w:right="397"/>
        <w:jc w:val="both"/>
        <w:rPr>
          <w:rFonts w:ascii="Century Gothic" w:hAnsi="Century Gothic"/>
          <w:sz w:val="28"/>
          <w:szCs w:val="28"/>
        </w:rPr>
      </w:pPr>
      <w:r>
        <w:rPr>
          <w:rFonts w:ascii="Century Gothic" w:hAnsi="Century Gothic"/>
          <w:sz w:val="28"/>
          <w:szCs w:val="28"/>
        </w:rPr>
        <w:t>Must have monitoring and coaching experience for start-up businesses/establishment of SMEs in rural communities.</w:t>
      </w:r>
    </w:p>
    <w:p w14:paraId="33D026C1" w14:textId="77777777" w:rsidR="00635CE8" w:rsidRDefault="00635CE8" w:rsidP="00635CE8">
      <w:pPr>
        <w:pStyle w:val="NoSpacing"/>
        <w:numPr>
          <w:ilvl w:val="0"/>
          <w:numId w:val="24"/>
        </w:numPr>
        <w:autoSpaceDE w:val="0"/>
        <w:autoSpaceDN w:val="0"/>
        <w:adjustRightInd w:val="0"/>
        <w:ind w:right="397"/>
        <w:jc w:val="both"/>
        <w:rPr>
          <w:rFonts w:ascii="Century Gothic" w:hAnsi="Century Gothic"/>
          <w:sz w:val="28"/>
          <w:szCs w:val="28"/>
        </w:rPr>
      </w:pPr>
      <w:r>
        <w:rPr>
          <w:rFonts w:ascii="Century Gothic" w:hAnsi="Century Gothic"/>
          <w:sz w:val="28"/>
          <w:szCs w:val="28"/>
        </w:rPr>
        <w:t>Must possess at least three years (2023, 2024, 2025) financial report.</w:t>
      </w:r>
    </w:p>
    <w:p w14:paraId="536B8977" w14:textId="77777777" w:rsidR="00635CE8" w:rsidRDefault="00635CE8" w:rsidP="00635CE8">
      <w:pPr>
        <w:pStyle w:val="NoSpacing"/>
        <w:numPr>
          <w:ilvl w:val="0"/>
          <w:numId w:val="24"/>
        </w:numPr>
        <w:autoSpaceDE w:val="0"/>
        <w:autoSpaceDN w:val="0"/>
        <w:adjustRightInd w:val="0"/>
        <w:ind w:right="397"/>
        <w:jc w:val="both"/>
        <w:rPr>
          <w:rFonts w:ascii="Century Gothic" w:hAnsi="Century Gothic"/>
          <w:sz w:val="28"/>
          <w:szCs w:val="28"/>
        </w:rPr>
      </w:pPr>
      <w:r>
        <w:rPr>
          <w:rFonts w:ascii="Century Gothic" w:hAnsi="Century Gothic"/>
          <w:sz w:val="28"/>
          <w:szCs w:val="28"/>
        </w:rPr>
        <w:t>Knowledge and experience of the region and Nigeria in particular is an advantage.</w:t>
      </w:r>
    </w:p>
    <w:p w14:paraId="5F85726B" w14:textId="77777777" w:rsidR="00635CE8" w:rsidRDefault="00635CE8" w:rsidP="00635CE8">
      <w:pPr>
        <w:pStyle w:val="Default"/>
        <w:widowControl w:val="0"/>
        <w:numPr>
          <w:ilvl w:val="0"/>
          <w:numId w:val="24"/>
        </w:numPr>
        <w:suppressAutoHyphens/>
        <w:autoSpaceDE/>
        <w:autoSpaceDN/>
        <w:adjustRightInd/>
        <w:jc w:val="both"/>
        <w:rPr>
          <w:rFonts w:ascii="Century Gothic" w:hAnsi="Century Gothic" w:cs="Times New Roman"/>
          <w:sz w:val="28"/>
          <w:szCs w:val="28"/>
        </w:rPr>
      </w:pPr>
      <w:r>
        <w:rPr>
          <w:rFonts w:ascii="Century Gothic" w:hAnsi="Century Gothic" w:cs="Times New Roman"/>
          <w:sz w:val="28"/>
          <w:szCs w:val="28"/>
        </w:rPr>
        <w:lastRenderedPageBreak/>
        <w:t>Excellent interpersonal communication skills; maturity and ability to interact responsively and tactfully with staff, demonstrated good judgment, proven ability to promote and work in a team-oriented environment.</w:t>
      </w:r>
    </w:p>
    <w:p w14:paraId="1D836B0F" w14:textId="77777777" w:rsidR="00635CE8" w:rsidRDefault="00635CE8" w:rsidP="00635CE8">
      <w:pPr>
        <w:pStyle w:val="Default"/>
        <w:widowControl w:val="0"/>
        <w:numPr>
          <w:ilvl w:val="0"/>
          <w:numId w:val="24"/>
        </w:numPr>
        <w:suppressAutoHyphens/>
        <w:autoSpaceDE/>
        <w:autoSpaceDN/>
        <w:adjustRightInd/>
        <w:jc w:val="both"/>
        <w:rPr>
          <w:rFonts w:ascii="Century Gothic" w:hAnsi="Century Gothic" w:cs="Times New Roman"/>
          <w:sz w:val="28"/>
          <w:szCs w:val="28"/>
        </w:rPr>
      </w:pPr>
      <w:r>
        <w:rPr>
          <w:rFonts w:ascii="Century Gothic" w:hAnsi="Century Gothic" w:cs="Times New Roman"/>
          <w:sz w:val="28"/>
          <w:szCs w:val="28"/>
        </w:rPr>
        <w:t xml:space="preserve">Unquestionable and demonstrated ability to ensure confidentiality and strong personal ethics. </w:t>
      </w:r>
    </w:p>
    <w:p w14:paraId="55AEDF69" w14:textId="77777777" w:rsidR="00635CE8" w:rsidRDefault="00635CE8" w:rsidP="00635CE8">
      <w:pPr>
        <w:pStyle w:val="NoSpacing"/>
        <w:numPr>
          <w:ilvl w:val="0"/>
          <w:numId w:val="24"/>
        </w:numPr>
        <w:autoSpaceDE w:val="0"/>
        <w:autoSpaceDN w:val="0"/>
        <w:adjustRightInd w:val="0"/>
        <w:ind w:right="397"/>
        <w:jc w:val="both"/>
        <w:rPr>
          <w:rFonts w:ascii="Century Gothic" w:hAnsi="Century Gothic"/>
          <w:sz w:val="28"/>
          <w:szCs w:val="28"/>
        </w:rPr>
      </w:pPr>
      <w:r>
        <w:rPr>
          <w:rFonts w:ascii="Century Gothic" w:hAnsi="Century Gothic"/>
          <w:sz w:val="28"/>
          <w:szCs w:val="28"/>
        </w:rPr>
        <w:t>Strong understanding of Small and Medium Enterprises (SMEs).</w:t>
      </w:r>
    </w:p>
    <w:p w14:paraId="30BDAB7E" w14:textId="77777777" w:rsidR="00635CE8" w:rsidRDefault="00635CE8" w:rsidP="00635CE8">
      <w:pPr>
        <w:pStyle w:val="NoSpacing"/>
        <w:autoSpaceDE w:val="0"/>
        <w:autoSpaceDN w:val="0"/>
        <w:adjustRightInd w:val="0"/>
        <w:ind w:left="360" w:right="397"/>
        <w:jc w:val="both"/>
        <w:rPr>
          <w:rFonts w:ascii="Century Gothic" w:hAnsi="Century Gothic"/>
          <w:sz w:val="28"/>
          <w:szCs w:val="28"/>
        </w:rPr>
      </w:pPr>
    </w:p>
    <w:p w14:paraId="7768CD46" w14:textId="77777777" w:rsidR="00635CE8" w:rsidRDefault="00635CE8" w:rsidP="00635CE8">
      <w:pPr>
        <w:pStyle w:val="NoSpacing"/>
        <w:jc w:val="both"/>
        <w:rPr>
          <w:rFonts w:ascii="Century Gothic" w:hAnsi="Century Gothic"/>
          <w:sz w:val="28"/>
          <w:szCs w:val="28"/>
        </w:rPr>
      </w:pPr>
      <w:r>
        <w:rPr>
          <w:rFonts w:ascii="Century Gothic" w:hAnsi="Century Gothic"/>
          <w:b/>
          <w:sz w:val="28"/>
          <w:szCs w:val="28"/>
        </w:rPr>
        <w:t>(a) Lead Consultant</w:t>
      </w:r>
      <w:r>
        <w:rPr>
          <w:rFonts w:ascii="Century Gothic" w:hAnsi="Century Gothic"/>
          <w:sz w:val="28"/>
          <w:szCs w:val="28"/>
        </w:rPr>
        <w:t>: should have at least a Master’s degree in Agricultural Economics, Business Administration, Agribusiness or Economics with experience in agribusiness and value chain development.</w:t>
      </w:r>
    </w:p>
    <w:p w14:paraId="0A97E1BB" w14:textId="77777777" w:rsidR="00635CE8" w:rsidRDefault="00635CE8" w:rsidP="00635CE8">
      <w:pPr>
        <w:pStyle w:val="NoSpacing"/>
        <w:numPr>
          <w:ilvl w:val="0"/>
          <w:numId w:val="25"/>
        </w:numPr>
        <w:jc w:val="both"/>
        <w:rPr>
          <w:rFonts w:ascii="Century Gothic" w:hAnsi="Century Gothic"/>
          <w:sz w:val="28"/>
          <w:szCs w:val="28"/>
        </w:rPr>
      </w:pPr>
      <w:r>
        <w:rPr>
          <w:rFonts w:ascii="Century Gothic" w:hAnsi="Century Gothic"/>
          <w:sz w:val="28"/>
          <w:szCs w:val="28"/>
        </w:rPr>
        <w:t>Must have at least 10 years of experience in Small and Medium Enterprises (SMEs) development.</w:t>
      </w:r>
    </w:p>
    <w:p w14:paraId="7FBB7A9A" w14:textId="77777777" w:rsidR="00635CE8" w:rsidRDefault="00635CE8" w:rsidP="00635CE8">
      <w:pPr>
        <w:pStyle w:val="NoSpacing"/>
        <w:numPr>
          <w:ilvl w:val="0"/>
          <w:numId w:val="25"/>
        </w:numPr>
        <w:jc w:val="both"/>
        <w:rPr>
          <w:rFonts w:ascii="Century Gothic" w:hAnsi="Century Gothic"/>
          <w:sz w:val="28"/>
          <w:szCs w:val="28"/>
        </w:rPr>
      </w:pPr>
      <w:r>
        <w:rPr>
          <w:rFonts w:ascii="Century Gothic" w:hAnsi="Century Gothic"/>
          <w:sz w:val="28"/>
          <w:szCs w:val="28"/>
        </w:rPr>
        <w:t xml:space="preserve">Must have completed at least </w:t>
      </w:r>
      <w:proofErr w:type="gramStart"/>
      <w:r>
        <w:rPr>
          <w:rFonts w:ascii="Century Gothic" w:hAnsi="Century Gothic"/>
          <w:sz w:val="28"/>
          <w:szCs w:val="28"/>
        </w:rPr>
        <w:t>five(</w:t>
      </w:r>
      <w:proofErr w:type="gramEnd"/>
      <w:r>
        <w:rPr>
          <w:rFonts w:ascii="Century Gothic" w:hAnsi="Century Gothic"/>
          <w:sz w:val="28"/>
          <w:szCs w:val="28"/>
        </w:rPr>
        <w:t>5) of similar assignments in the last ten (10) years</w:t>
      </w:r>
    </w:p>
    <w:p w14:paraId="565B6493" w14:textId="77777777" w:rsidR="00635CE8" w:rsidRDefault="00635CE8" w:rsidP="00635CE8">
      <w:pPr>
        <w:pStyle w:val="NoSpacing"/>
        <w:numPr>
          <w:ilvl w:val="0"/>
          <w:numId w:val="25"/>
        </w:numPr>
        <w:jc w:val="both"/>
        <w:rPr>
          <w:rFonts w:ascii="Century Gothic" w:hAnsi="Century Gothic"/>
          <w:sz w:val="28"/>
          <w:szCs w:val="28"/>
        </w:rPr>
      </w:pPr>
      <w:r>
        <w:rPr>
          <w:rFonts w:ascii="Century Gothic" w:hAnsi="Century Gothic"/>
          <w:sz w:val="28"/>
          <w:szCs w:val="28"/>
        </w:rPr>
        <w:t>Must have experience in training, organizational development, and business development.</w:t>
      </w:r>
    </w:p>
    <w:p w14:paraId="0B2E3459" w14:textId="77777777" w:rsidR="00635CE8" w:rsidRDefault="00635CE8" w:rsidP="00635CE8">
      <w:pPr>
        <w:pStyle w:val="NoSpacing"/>
        <w:numPr>
          <w:ilvl w:val="0"/>
          <w:numId w:val="25"/>
        </w:numPr>
        <w:jc w:val="both"/>
        <w:rPr>
          <w:rFonts w:ascii="Century Gothic" w:hAnsi="Century Gothic"/>
          <w:sz w:val="28"/>
          <w:szCs w:val="28"/>
        </w:rPr>
      </w:pPr>
      <w:r>
        <w:rPr>
          <w:rFonts w:ascii="Century Gothic" w:hAnsi="Century Gothic"/>
          <w:sz w:val="28"/>
          <w:szCs w:val="28"/>
        </w:rPr>
        <w:t>Must have experience working with the private sector and in developing gender-inclusive activities and services targeting women entrepreneurs.</w:t>
      </w:r>
    </w:p>
    <w:p w14:paraId="069ADEC0" w14:textId="77777777" w:rsidR="00635CE8" w:rsidRDefault="00635CE8" w:rsidP="00635CE8">
      <w:pPr>
        <w:pStyle w:val="NoSpacing"/>
        <w:numPr>
          <w:ilvl w:val="0"/>
          <w:numId w:val="25"/>
        </w:numPr>
        <w:jc w:val="both"/>
        <w:rPr>
          <w:rFonts w:ascii="Century Gothic" w:hAnsi="Century Gothic"/>
          <w:sz w:val="28"/>
          <w:szCs w:val="28"/>
        </w:rPr>
      </w:pPr>
      <w:r>
        <w:rPr>
          <w:rFonts w:ascii="Century Gothic" w:hAnsi="Century Gothic"/>
          <w:sz w:val="28"/>
          <w:szCs w:val="28"/>
        </w:rPr>
        <w:t xml:space="preserve">Must have experience in conducting appraisal of rural institutions sectoral analysis. </w:t>
      </w:r>
    </w:p>
    <w:p w14:paraId="7E6029DD" w14:textId="77777777" w:rsidR="00635CE8" w:rsidRDefault="00635CE8" w:rsidP="00635CE8">
      <w:pPr>
        <w:pStyle w:val="ListParagraph"/>
        <w:numPr>
          <w:ilvl w:val="0"/>
          <w:numId w:val="25"/>
        </w:numPr>
        <w:contextualSpacing/>
        <w:jc w:val="both"/>
        <w:rPr>
          <w:rFonts w:ascii="Century Gothic" w:hAnsi="Century Gothic"/>
          <w:sz w:val="28"/>
          <w:szCs w:val="28"/>
        </w:rPr>
      </w:pPr>
      <w:r>
        <w:rPr>
          <w:rFonts w:ascii="Century Gothic" w:hAnsi="Century Gothic"/>
          <w:sz w:val="28"/>
          <w:szCs w:val="28"/>
        </w:rPr>
        <w:t>Knowledge and experience of the region and Nigeria in particular is an advantage.</w:t>
      </w:r>
    </w:p>
    <w:p w14:paraId="4A32F361" w14:textId="77777777" w:rsidR="00635CE8" w:rsidRDefault="00635CE8" w:rsidP="00635CE8">
      <w:pPr>
        <w:pStyle w:val="NoSpacing"/>
        <w:numPr>
          <w:ilvl w:val="0"/>
          <w:numId w:val="25"/>
        </w:numPr>
        <w:jc w:val="both"/>
        <w:rPr>
          <w:rFonts w:ascii="Century Gothic" w:hAnsi="Century Gothic"/>
          <w:sz w:val="28"/>
          <w:szCs w:val="28"/>
        </w:rPr>
      </w:pPr>
      <w:r>
        <w:rPr>
          <w:rFonts w:ascii="Century Gothic" w:hAnsi="Century Gothic"/>
          <w:sz w:val="28"/>
          <w:szCs w:val="28"/>
        </w:rPr>
        <w:t>Must be Fluent in English with strong written and verbal communication.</w:t>
      </w:r>
    </w:p>
    <w:p w14:paraId="1FAF9FE4" w14:textId="77777777" w:rsidR="00635CE8" w:rsidRDefault="00635CE8" w:rsidP="00635CE8">
      <w:pPr>
        <w:pStyle w:val="NoSpacing"/>
        <w:jc w:val="both"/>
        <w:rPr>
          <w:rFonts w:ascii="Century Gothic" w:hAnsi="Century Gothic"/>
          <w:sz w:val="28"/>
          <w:szCs w:val="28"/>
        </w:rPr>
      </w:pPr>
    </w:p>
    <w:p w14:paraId="2F95A487" w14:textId="77777777" w:rsidR="00635CE8" w:rsidRDefault="00635CE8" w:rsidP="00635CE8">
      <w:pPr>
        <w:pStyle w:val="NoSpacing"/>
        <w:numPr>
          <w:ilvl w:val="0"/>
          <w:numId w:val="26"/>
        </w:numPr>
        <w:jc w:val="both"/>
        <w:rPr>
          <w:rFonts w:ascii="Century Gothic" w:hAnsi="Century Gothic" w:cs="Calibri"/>
          <w:color w:val="000000"/>
          <w:sz w:val="28"/>
          <w:szCs w:val="28"/>
        </w:rPr>
      </w:pPr>
      <w:r>
        <w:rPr>
          <w:rFonts w:ascii="Century Gothic" w:hAnsi="Century Gothic"/>
          <w:b/>
          <w:bCs/>
          <w:sz w:val="28"/>
          <w:szCs w:val="28"/>
        </w:rPr>
        <w:lastRenderedPageBreak/>
        <w:t>Value Chain and Agribusiness Specialists</w:t>
      </w:r>
      <w:r>
        <w:rPr>
          <w:rStyle w:val="fontstyle21"/>
          <w:rFonts w:ascii="Century Gothic" w:hAnsi="Century Gothic"/>
          <w:b/>
          <w:sz w:val="28"/>
          <w:szCs w:val="28"/>
        </w:rPr>
        <w:t>:</w:t>
      </w:r>
      <w:r>
        <w:rPr>
          <w:rStyle w:val="fontstyle21"/>
          <w:rFonts w:ascii="Century Gothic" w:hAnsi="Century Gothic"/>
          <w:sz w:val="28"/>
          <w:szCs w:val="28"/>
        </w:rPr>
        <w:t xml:space="preserve">  should have Academic qualifications of at least a Bachelor’s Degree in Agricultural Economics, </w:t>
      </w:r>
      <w:r>
        <w:rPr>
          <w:rFonts w:ascii="Century Gothic" w:hAnsi="Century Gothic"/>
          <w:sz w:val="28"/>
          <w:szCs w:val="28"/>
        </w:rPr>
        <w:t>Agribusiness Management, Rural Development, Agricultural Extension, or related field.</w:t>
      </w:r>
    </w:p>
    <w:p w14:paraId="1AD59973" w14:textId="77777777" w:rsidR="00635CE8" w:rsidRDefault="00635CE8" w:rsidP="00635CE8">
      <w:pPr>
        <w:numPr>
          <w:ilvl w:val="0"/>
          <w:numId w:val="27"/>
        </w:numPr>
        <w:spacing w:after="160" w:line="259" w:lineRule="auto"/>
        <w:jc w:val="both"/>
        <w:rPr>
          <w:rFonts w:ascii="Century Gothic" w:hAnsi="Century Gothic"/>
          <w:sz w:val="28"/>
          <w:szCs w:val="28"/>
        </w:rPr>
      </w:pPr>
      <w:r>
        <w:rPr>
          <w:rFonts w:ascii="Century Gothic" w:hAnsi="Century Gothic"/>
          <w:sz w:val="28"/>
          <w:szCs w:val="28"/>
        </w:rPr>
        <w:t>Must have at least Minimum of 5–10 years in value chain development or agribusiness programming as well as Agricultural value chain analysis and market systems development.</w:t>
      </w:r>
    </w:p>
    <w:p w14:paraId="0F6C926B" w14:textId="77777777" w:rsidR="00635CE8" w:rsidRDefault="00635CE8" w:rsidP="00635CE8">
      <w:pPr>
        <w:pStyle w:val="ListParagraph"/>
        <w:numPr>
          <w:ilvl w:val="0"/>
          <w:numId w:val="27"/>
        </w:numPr>
        <w:spacing w:after="160" w:line="259" w:lineRule="auto"/>
        <w:contextualSpacing/>
        <w:jc w:val="both"/>
        <w:rPr>
          <w:rFonts w:ascii="Century Gothic" w:hAnsi="Century Gothic"/>
          <w:sz w:val="28"/>
          <w:szCs w:val="28"/>
        </w:rPr>
      </w:pPr>
      <w:r>
        <w:rPr>
          <w:rFonts w:ascii="Century Gothic" w:hAnsi="Century Gothic"/>
          <w:sz w:val="28"/>
          <w:szCs w:val="28"/>
        </w:rPr>
        <w:t>Proven experience in service provider mapping or market assessments.</w:t>
      </w:r>
    </w:p>
    <w:p w14:paraId="5339CAD7" w14:textId="77777777" w:rsidR="00635CE8" w:rsidRDefault="00635CE8" w:rsidP="00635CE8">
      <w:pPr>
        <w:numPr>
          <w:ilvl w:val="0"/>
          <w:numId w:val="27"/>
        </w:numPr>
        <w:spacing w:after="160" w:line="259" w:lineRule="auto"/>
        <w:jc w:val="both"/>
        <w:rPr>
          <w:rFonts w:ascii="Century Gothic" w:hAnsi="Century Gothic"/>
          <w:sz w:val="28"/>
          <w:szCs w:val="28"/>
        </w:rPr>
      </w:pPr>
      <w:r>
        <w:rPr>
          <w:rFonts w:ascii="Century Gothic" w:hAnsi="Century Gothic"/>
          <w:sz w:val="28"/>
          <w:szCs w:val="28"/>
        </w:rPr>
        <w:t>Must have completed at least three (3) of similar assignments in the last five (5) years</w:t>
      </w:r>
    </w:p>
    <w:p w14:paraId="6B278E3E" w14:textId="77777777" w:rsidR="00635CE8" w:rsidRDefault="00635CE8" w:rsidP="00635CE8">
      <w:pPr>
        <w:pStyle w:val="NoSpacing"/>
        <w:numPr>
          <w:ilvl w:val="0"/>
          <w:numId w:val="27"/>
        </w:numPr>
        <w:jc w:val="both"/>
        <w:rPr>
          <w:rFonts w:ascii="Century Gothic" w:hAnsi="Century Gothic"/>
          <w:sz w:val="28"/>
          <w:szCs w:val="28"/>
        </w:rPr>
      </w:pPr>
      <w:r>
        <w:rPr>
          <w:rFonts w:ascii="Century Gothic" w:hAnsi="Century Gothic"/>
          <w:sz w:val="28"/>
          <w:szCs w:val="28"/>
        </w:rPr>
        <w:t>Must have experience working with the private sector and in developing gender-inclusive financial products and services targeting women entrepreneurs.</w:t>
      </w:r>
    </w:p>
    <w:p w14:paraId="6788CF31" w14:textId="77777777" w:rsidR="00635CE8" w:rsidRDefault="00635CE8" w:rsidP="00635CE8">
      <w:pPr>
        <w:pStyle w:val="NoSpacing"/>
        <w:numPr>
          <w:ilvl w:val="0"/>
          <w:numId w:val="27"/>
        </w:numPr>
        <w:jc w:val="both"/>
        <w:rPr>
          <w:rFonts w:ascii="Century Gothic" w:hAnsi="Century Gothic"/>
          <w:sz w:val="28"/>
          <w:szCs w:val="28"/>
        </w:rPr>
      </w:pPr>
      <w:r>
        <w:rPr>
          <w:rFonts w:ascii="Century Gothic" w:hAnsi="Century Gothic"/>
          <w:sz w:val="28"/>
          <w:szCs w:val="28"/>
        </w:rPr>
        <w:t>Must have experience in conducting sectoral analysis and value chain analysis of MSMEs services.</w:t>
      </w:r>
    </w:p>
    <w:p w14:paraId="06816F95" w14:textId="77777777" w:rsidR="00635CE8" w:rsidRDefault="00635CE8" w:rsidP="00635CE8">
      <w:pPr>
        <w:pStyle w:val="ListParagraph"/>
        <w:numPr>
          <w:ilvl w:val="0"/>
          <w:numId w:val="27"/>
        </w:numPr>
        <w:contextualSpacing/>
        <w:jc w:val="both"/>
        <w:rPr>
          <w:rFonts w:ascii="Century Gothic" w:hAnsi="Century Gothic"/>
          <w:sz w:val="28"/>
          <w:szCs w:val="28"/>
        </w:rPr>
      </w:pPr>
      <w:r>
        <w:rPr>
          <w:rFonts w:ascii="Century Gothic" w:hAnsi="Century Gothic"/>
          <w:sz w:val="28"/>
          <w:szCs w:val="28"/>
        </w:rPr>
        <w:t>Knowledge and experience of the region and Nigeria in particular is an advantage.</w:t>
      </w:r>
    </w:p>
    <w:p w14:paraId="2EA2665F" w14:textId="77777777" w:rsidR="00635CE8" w:rsidRDefault="00635CE8" w:rsidP="00635CE8">
      <w:pPr>
        <w:pStyle w:val="NoSpacing"/>
        <w:numPr>
          <w:ilvl w:val="0"/>
          <w:numId w:val="27"/>
        </w:numPr>
        <w:jc w:val="both"/>
        <w:rPr>
          <w:rFonts w:ascii="Century Gothic" w:hAnsi="Century Gothic"/>
          <w:sz w:val="28"/>
          <w:szCs w:val="28"/>
        </w:rPr>
      </w:pPr>
      <w:r>
        <w:rPr>
          <w:rFonts w:ascii="Century Gothic" w:hAnsi="Century Gothic"/>
          <w:sz w:val="28"/>
          <w:szCs w:val="28"/>
        </w:rPr>
        <w:t>Must be Fluent in English with strong written and verbal communication</w:t>
      </w:r>
    </w:p>
    <w:p w14:paraId="273E09AE" w14:textId="19EEC11E" w:rsidR="00635CE8" w:rsidRDefault="00635CE8" w:rsidP="00635CE8">
      <w:pPr>
        <w:pStyle w:val="NoSpacing"/>
        <w:jc w:val="both"/>
        <w:rPr>
          <w:rFonts w:ascii="Century Gothic" w:hAnsi="Century Gothic"/>
          <w:sz w:val="28"/>
          <w:szCs w:val="28"/>
        </w:rPr>
      </w:pPr>
    </w:p>
    <w:p w14:paraId="777359DC" w14:textId="208EC70D" w:rsidR="00635CE8" w:rsidRDefault="00635CE8" w:rsidP="00635CE8">
      <w:pPr>
        <w:pStyle w:val="NoSpacing"/>
        <w:jc w:val="both"/>
        <w:rPr>
          <w:rFonts w:ascii="Century Gothic" w:hAnsi="Century Gothic"/>
          <w:sz w:val="28"/>
          <w:szCs w:val="28"/>
        </w:rPr>
      </w:pPr>
    </w:p>
    <w:p w14:paraId="2076F58C" w14:textId="35A2250C" w:rsidR="00635CE8" w:rsidRDefault="00635CE8" w:rsidP="00635CE8">
      <w:pPr>
        <w:pStyle w:val="NoSpacing"/>
        <w:jc w:val="both"/>
        <w:rPr>
          <w:rFonts w:ascii="Century Gothic" w:hAnsi="Century Gothic"/>
          <w:sz w:val="28"/>
          <w:szCs w:val="28"/>
        </w:rPr>
      </w:pPr>
    </w:p>
    <w:p w14:paraId="28741FBE" w14:textId="77777777" w:rsidR="00635CE8" w:rsidRDefault="00635CE8" w:rsidP="00635CE8">
      <w:pPr>
        <w:pStyle w:val="NoSpacing"/>
        <w:jc w:val="both"/>
        <w:rPr>
          <w:rFonts w:ascii="Century Gothic" w:hAnsi="Century Gothic"/>
          <w:sz w:val="28"/>
          <w:szCs w:val="28"/>
        </w:rPr>
      </w:pPr>
    </w:p>
    <w:p w14:paraId="12061069" w14:textId="77777777" w:rsidR="00635CE8" w:rsidRDefault="00635CE8" w:rsidP="00635CE8">
      <w:pPr>
        <w:pStyle w:val="NoSpacing"/>
        <w:numPr>
          <w:ilvl w:val="0"/>
          <w:numId w:val="26"/>
        </w:numPr>
        <w:jc w:val="both"/>
        <w:rPr>
          <w:rFonts w:ascii="Century Gothic" w:hAnsi="Century Gothic" w:cs="Calibri"/>
          <w:color w:val="000000"/>
          <w:sz w:val="28"/>
          <w:szCs w:val="28"/>
        </w:rPr>
      </w:pPr>
      <w:r>
        <w:rPr>
          <w:rFonts w:ascii="Century Gothic" w:hAnsi="Century Gothic"/>
          <w:b/>
          <w:bCs/>
          <w:sz w:val="28"/>
          <w:szCs w:val="28"/>
        </w:rPr>
        <w:lastRenderedPageBreak/>
        <w:t>Agricultural Mechanization Expert</w:t>
      </w:r>
      <w:r>
        <w:rPr>
          <w:rStyle w:val="fontstyle21"/>
          <w:rFonts w:ascii="Century Gothic" w:hAnsi="Century Gothic"/>
          <w:b/>
          <w:sz w:val="28"/>
          <w:szCs w:val="28"/>
        </w:rPr>
        <w:t>:</w:t>
      </w:r>
      <w:r>
        <w:rPr>
          <w:rStyle w:val="fontstyle21"/>
          <w:rFonts w:ascii="Century Gothic" w:hAnsi="Century Gothic"/>
          <w:sz w:val="28"/>
          <w:szCs w:val="28"/>
        </w:rPr>
        <w:t xml:space="preserve">  should have Academic qualifications of at least a Bachelor’s Degree in</w:t>
      </w:r>
      <w:r>
        <w:rPr>
          <w:rFonts w:ascii="Century Gothic" w:hAnsi="Century Gothic"/>
          <w:sz w:val="28"/>
          <w:szCs w:val="28"/>
        </w:rPr>
        <w:t xml:space="preserve"> Agricultural Engineering, Mechanization, Agricultural Technology, or related field.</w:t>
      </w:r>
    </w:p>
    <w:p w14:paraId="0DB04877" w14:textId="77777777" w:rsidR="00635CE8" w:rsidRDefault="00635CE8" w:rsidP="00635CE8">
      <w:pPr>
        <w:pStyle w:val="NoSpacing"/>
        <w:jc w:val="both"/>
        <w:rPr>
          <w:rStyle w:val="fontstyle21"/>
          <w:rFonts w:ascii="Century Gothic" w:hAnsi="Century Gothic"/>
          <w:sz w:val="28"/>
          <w:szCs w:val="28"/>
        </w:rPr>
      </w:pPr>
    </w:p>
    <w:p w14:paraId="3ED8B92C" w14:textId="77777777" w:rsidR="00635CE8" w:rsidRDefault="00635CE8" w:rsidP="00635CE8">
      <w:pPr>
        <w:pStyle w:val="ListParagraph"/>
        <w:numPr>
          <w:ilvl w:val="0"/>
          <w:numId w:val="28"/>
        </w:numPr>
        <w:spacing w:after="160" w:line="259" w:lineRule="auto"/>
        <w:contextualSpacing/>
        <w:jc w:val="both"/>
        <w:rPr>
          <w:rFonts w:ascii="Century Gothic" w:hAnsi="Century Gothic"/>
          <w:sz w:val="28"/>
          <w:szCs w:val="28"/>
        </w:rPr>
      </w:pPr>
      <w:r>
        <w:rPr>
          <w:rFonts w:ascii="Century Gothic" w:hAnsi="Century Gothic"/>
          <w:sz w:val="28"/>
          <w:szCs w:val="28"/>
        </w:rPr>
        <w:t xml:space="preserve">Must have a Minimum of 5 years in agricultural mechanization </w:t>
      </w:r>
      <w:proofErr w:type="spellStart"/>
      <w:r>
        <w:rPr>
          <w:rFonts w:ascii="Century Gothic" w:hAnsi="Century Gothic"/>
          <w:sz w:val="28"/>
          <w:szCs w:val="28"/>
        </w:rPr>
        <w:t>programmes</w:t>
      </w:r>
      <w:proofErr w:type="spellEnd"/>
      <w:r>
        <w:rPr>
          <w:rFonts w:ascii="Century Gothic" w:hAnsi="Century Gothic"/>
          <w:sz w:val="28"/>
          <w:szCs w:val="28"/>
        </w:rPr>
        <w:t xml:space="preserve"> or private mechanization services together with experience assessing mechanization capacity and service gaps as well as familiarity with smallholder farming systems and rural service provision.</w:t>
      </w:r>
    </w:p>
    <w:p w14:paraId="1B44B2D1" w14:textId="77777777" w:rsidR="00635CE8" w:rsidRDefault="00635CE8" w:rsidP="00635CE8">
      <w:pPr>
        <w:pStyle w:val="ListParagraph"/>
        <w:numPr>
          <w:ilvl w:val="0"/>
          <w:numId w:val="28"/>
        </w:numPr>
        <w:spacing w:after="160" w:line="259" w:lineRule="auto"/>
        <w:contextualSpacing/>
        <w:jc w:val="both"/>
        <w:rPr>
          <w:rFonts w:ascii="Century Gothic" w:hAnsi="Century Gothic"/>
          <w:sz w:val="28"/>
          <w:szCs w:val="28"/>
        </w:rPr>
      </w:pPr>
      <w:r>
        <w:rPr>
          <w:rFonts w:ascii="Century Gothic" w:hAnsi="Century Gothic"/>
          <w:sz w:val="28"/>
          <w:szCs w:val="28"/>
        </w:rPr>
        <w:t>Must have at least 5 years of experience in Farm mechanization systems and equipment performance analysis.</w:t>
      </w:r>
    </w:p>
    <w:p w14:paraId="358CA9A2" w14:textId="77777777" w:rsidR="00635CE8" w:rsidRDefault="00635CE8" w:rsidP="00635CE8">
      <w:pPr>
        <w:pStyle w:val="NoSpacing"/>
        <w:numPr>
          <w:ilvl w:val="0"/>
          <w:numId w:val="28"/>
        </w:numPr>
        <w:jc w:val="both"/>
        <w:rPr>
          <w:rFonts w:ascii="Century Gothic" w:hAnsi="Century Gothic"/>
          <w:sz w:val="28"/>
          <w:szCs w:val="28"/>
        </w:rPr>
      </w:pPr>
      <w:r>
        <w:rPr>
          <w:rFonts w:ascii="Century Gothic" w:hAnsi="Century Gothic"/>
          <w:sz w:val="28"/>
          <w:szCs w:val="28"/>
        </w:rPr>
        <w:t>Must have completed at least two (2) of similar assignments in the last ten (10) years</w:t>
      </w:r>
    </w:p>
    <w:p w14:paraId="70547E0C" w14:textId="77777777" w:rsidR="00635CE8" w:rsidRDefault="00635CE8" w:rsidP="00635CE8">
      <w:pPr>
        <w:pStyle w:val="NoSpacing"/>
        <w:numPr>
          <w:ilvl w:val="0"/>
          <w:numId w:val="28"/>
        </w:numPr>
        <w:jc w:val="both"/>
        <w:rPr>
          <w:rFonts w:ascii="Century Gothic" w:hAnsi="Century Gothic"/>
          <w:sz w:val="28"/>
          <w:szCs w:val="28"/>
        </w:rPr>
      </w:pPr>
      <w:r>
        <w:rPr>
          <w:rFonts w:ascii="Century Gothic" w:hAnsi="Century Gothic"/>
          <w:sz w:val="28"/>
          <w:szCs w:val="28"/>
        </w:rPr>
        <w:t>Must have experience in conducting sectoral analysis and value chain analysis for rural economies.</w:t>
      </w:r>
    </w:p>
    <w:p w14:paraId="74747629" w14:textId="77777777" w:rsidR="00635CE8" w:rsidRDefault="00635CE8" w:rsidP="00635CE8">
      <w:pPr>
        <w:pStyle w:val="ListParagraph"/>
        <w:numPr>
          <w:ilvl w:val="0"/>
          <w:numId w:val="28"/>
        </w:numPr>
        <w:contextualSpacing/>
        <w:jc w:val="both"/>
        <w:rPr>
          <w:rFonts w:ascii="Century Gothic" w:hAnsi="Century Gothic"/>
          <w:sz w:val="28"/>
          <w:szCs w:val="28"/>
        </w:rPr>
      </w:pPr>
      <w:r>
        <w:rPr>
          <w:rFonts w:ascii="Century Gothic" w:hAnsi="Century Gothic"/>
          <w:sz w:val="28"/>
          <w:szCs w:val="28"/>
        </w:rPr>
        <w:t>Knowledge and experience of the region and Nigeria in particular is an advantage.</w:t>
      </w:r>
    </w:p>
    <w:p w14:paraId="32E60100" w14:textId="77777777" w:rsidR="00635CE8" w:rsidRDefault="00635CE8" w:rsidP="00635CE8">
      <w:pPr>
        <w:pStyle w:val="NoSpacing"/>
        <w:numPr>
          <w:ilvl w:val="0"/>
          <w:numId w:val="28"/>
        </w:numPr>
        <w:jc w:val="both"/>
        <w:rPr>
          <w:rFonts w:ascii="Century Gothic" w:hAnsi="Century Gothic"/>
          <w:sz w:val="28"/>
          <w:szCs w:val="28"/>
        </w:rPr>
      </w:pPr>
      <w:r>
        <w:rPr>
          <w:rFonts w:ascii="Century Gothic" w:hAnsi="Century Gothic"/>
          <w:sz w:val="28"/>
          <w:szCs w:val="28"/>
        </w:rPr>
        <w:t>Must be Fluent in English with strong written and verbal communication</w:t>
      </w:r>
    </w:p>
    <w:p w14:paraId="3CC12B73" w14:textId="77777777" w:rsidR="00635CE8" w:rsidRDefault="00635CE8" w:rsidP="00635CE8">
      <w:pPr>
        <w:pStyle w:val="NoSpacing"/>
        <w:jc w:val="both"/>
        <w:rPr>
          <w:rFonts w:ascii="Century Gothic" w:hAnsi="Century Gothic"/>
          <w:sz w:val="28"/>
          <w:szCs w:val="28"/>
        </w:rPr>
      </w:pPr>
    </w:p>
    <w:p w14:paraId="59ACBB6F" w14:textId="77777777" w:rsidR="00635CE8" w:rsidRDefault="00635CE8" w:rsidP="00635CE8">
      <w:pPr>
        <w:pStyle w:val="ListParagraph"/>
        <w:numPr>
          <w:ilvl w:val="0"/>
          <w:numId w:val="26"/>
        </w:numPr>
        <w:contextualSpacing/>
        <w:jc w:val="both"/>
        <w:rPr>
          <w:rFonts w:ascii="Century Gothic" w:hAnsi="Century Gothic"/>
          <w:sz w:val="28"/>
          <w:szCs w:val="28"/>
        </w:rPr>
      </w:pPr>
      <w:r>
        <w:rPr>
          <w:rFonts w:ascii="Century Gothic" w:hAnsi="Century Gothic"/>
          <w:b/>
          <w:bCs/>
          <w:sz w:val="28"/>
          <w:szCs w:val="28"/>
        </w:rPr>
        <w:t>GIS and Spatial Mapping</w:t>
      </w:r>
      <w:r>
        <w:rPr>
          <w:rStyle w:val="fontstyle21"/>
          <w:rFonts w:ascii="Century Gothic" w:hAnsi="Century Gothic"/>
          <w:b/>
          <w:sz w:val="28"/>
          <w:szCs w:val="28"/>
        </w:rPr>
        <w:t xml:space="preserve"> Expert:</w:t>
      </w:r>
      <w:r>
        <w:rPr>
          <w:rStyle w:val="fontstyle21"/>
          <w:rFonts w:ascii="Century Gothic" w:hAnsi="Century Gothic"/>
          <w:sz w:val="28"/>
          <w:szCs w:val="28"/>
        </w:rPr>
        <w:t xml:space="preserve"> Must possess a university degree in</w:t>
      </w:r>
      <w:r>
        <w:rPr>
          <w:rFonts w:ascii="Century Gothic" w:hAnsi="Century Gothic"/>
          <w:sz w:val="28"/>
          <w:szCs w:val="28"/>
        </w:rPr>
        <w:t xml:space="preserve"> Geography, GIS, Geomatics, Surveying, Environmental Science, or related discipline.</w:t>
      </w:r>
    </w:p>
    <w:p w14:paraId="529F774D" w14:textId="77777777" w:rsidR="00635CE8" w:rsidRDefault="00635CE8" w:rsidP="00635CE8">
      <w:pPr>
        <w:pStyle w:val="ListParagraph"/>
        <w:numPr>
          <w:ilvl w:val="0"/>
          <w:numId w:val="29"/>
        </w:numPr>
        <w:spacing w:after="160" w:line="259" w:lineRule="auto"/>
        <w:contextualSpacing/>
        <w:jc w:val="both"/>
        <w:rPr>
          <w:rFonts w:ascii="Century Gothic" w:hAnsi="Century Gothic"/>
          <w:sz w:val="28"/>
          <w:szCs w:val="28"/>
        </w:rPr>
      </w:pPr>
      <w:r>
        <w:rPr>
          <w:rFonts w:ascii="Century Gothic" w:hAnsi="Century Gothic"/>
          <w:sz w:val="28"/>
          <w:szCs w:val="28"/>
        </w:rPr>
        <w:t>Minimum of 5 years’ experience in GIS mapping and spatial data analysis.</w:t>
      </w:r>
    </w:p>
    <w:p w14:paraId="4AB0A6FB" w14:textId="77777777" w:rsidR="00635CE8" w:rsidRDefault="00635CE8" w:rsidP="00635CE8">
      <w:pPr>
        <w:pStyle w:val="ListParagraph"/>
        <w:numPr>
          <w:ilvl w:val="0"/>
          <w:numId w:val="29"/>
        </w:numPr>
        <w:spacing w:after="160" w:line="259" w:lineRule="auto"/>
        <w:contextualSpacing/>
        <w:jc w:val="both"/>
        <w:rPr>
          <w:rFonts w:ascii="Century Gothic" w:hAnsi="Century Gothic"/>
          <w:sz w:val="28"/>
          <w:szCs w:val="28"/>
        </w:rPr>
      </w:pPr>
      <w:r>
        <w:rPr>
          <w:rFonts w:ascii="Century Gothic" w:hAnsi="Century Gothic"/>
          <w:sz w:val="28"/>
          <w:szCs w:val="28"/>
        </w:rPr>
        <w:lastRenderedPageBreak/>
        <w:t>Proven experience in agricultural or rural development mapping exercises and geo-referenced databases and mapping dashboards.</w:t>
      </w:r>
    </w:p>
    <w:p w14:paraId="7602B523" w14:textId="77777777" w:rsidR="00635CE8" w:rsidRDefault="00635CE8" w:rsidP="00635CE8">
      <w:pPr>
        <w:pStyle w:val="ListParagraph"/>
        <w:numPr>
          <w:ilvl w:val="0"/>
          <w:numId w:val="29"/>
        </w:numPr>
        <w:tabs>
          <w:tab w:val="left" w:pos="720"/>
        </w:tabs>
        <w:spacing w:after="160" w:line="259" w:lineRule="auto"/>
        <w:contextualSpacing/>
        <w:jc w:val="both"/>
        <w:rPr>
          <w:rFonts w:ascii="Century Gothic" w:hAnsi="Century Gothic"/>
          <w:sz w:val="28"/>
          <w:szCs w:val="28"/>
        </w:rPr>
      </w:pPr>
      <w:r>
        <w:rPr>
          <w:rFonts w:ascii="Century Gothic" w:hAnsi="Century Gothic"/>
          <w:sz w:val="28"/>
          <w:szCs w:val="28"/>
        </w:rPr>
        <w:t xml:space="preserve">Expertise in Geo-localization, GPS data collection, and spatial analysis; Development of digital maps and service coverage models; Use of GIS software (e.g., ArcGIS, QGIS, Google Earth, Kobo Collect, ODK) and Spatial visualization for </w:t>
      </w:r>
      <w:proofErr w:type="spellStart"/>
      <w:r>
        <w:rPr>
          <w:rFonts w:ascii="Century Gothic" w:hAnsi="Century Gothic"/>
          <w:sz w:val="28"/>
          <w:szCs w:val="28"/>
        </w:rPr>
        <w:t>programme</w:t>
      </w:r>
      <w:proofErr w:type="spellEnd"/>
      <w:r>
        <w:rPr>
          <w:rFonts w:ascii="Century Gothic" w:hAnsi="Century Gothic"/>
          <w:sz w:val="28"/>
          <w:szCs w:val="28"/>
        </w:rPr>
        <w:t xml:space="preserve"> planning and decision-making.</w:t>
      </w:r>
    </w:p>
    <w:p w14:paraId="60EBE444" w14:textId="77777777" w:rsidR="00635CE8" w:rsidRDefault="00635CE8" w:rsidP="00635CE8">
      <w:pPr>
        <w:pStyle w:val="NoSpacing"/>
        <w:numPr>
          <w:ilvl w:val="0"/>
          <w:numId w:val="29"/>
        </w:numPr>
        <w:jc w:val="both"/>
        <w:rPr>
          <w:rFonts w:ascii="Century Gothic" w:hAnsi="Century Gothic"/>
          <w:sz w:val="28"/>
          <w:szCs w:val="28"/>
        </w:rPr>
      </w:pPr>
      <w:r>
        <w:rPr>
          <w:rFonts w:ascii="Century Gothic" w:hAnsi="Century Gothic"/>
          <w:sz w:val="28"/>
          <w:szCs w:val="28"/>
        </w:rPr>
        <w:t>Must be Fluent in English with strong written and verbal communication.</w:t>
      </w:r>
    </w:p>
    <w:p w14:paraId="54A0FBEA" w14:textId="77777777" w:rsidR="00635CE8" w:rsidRDefault="00635CE8" w:rsidP="00635CE8">
      <w:pPr>
        <w:pStyle w:val="NoSpacing"/>
        <w:jc w:val="both"/>
        <w:rPr>
          <w:rFonts w:ascii="Century Gothic" w:hAnsi="Century Gothic"/>
          <w:sz w:val="28"/>
          <w:szCs w:val="28"/>
        </w:rPr>
      </w:pPr>
    </w:p>
    <w:p w14:paraId="3EED1979" w14:textId="77777777" w:rsidR="00635CE8" w:rsidRDefault="00635CE8" w:rsidP="00635CE8">
      <w:pPr>
        <w:pStyle w:val="NoSpacing"/>
        <w:numPr>
          <w:ilvl w:val="0"/>
          <w:numId w:val="26"/>
        </w:numPr>
        <w:jc w:val="both"/>
        <w:rPr>
          <w:rStyle w:val="fontstyle21"/>
          <w:rFonts w:ascii="Century Gothic" w:hAnsi="Century Gothic"/>
          <w:sz w:val="28"/>
          <w:szCs w:val="28"/>
        </w:rPr>
      </w:pPr>
      <w:r>
        <w:rPr>
          <w:rStyle w:val="fontstyle21"/>
          <w:rFonts w:ascii="Century Gothic" w:hAnsi="Century Gothic"/>
          <w:b/>
          <w:sz w:val="28"/>
          <w:szCs w:val="28"/>
        </w:rPr>
        <w:t>Agricultural Extension Expert:</w:t>
      </w:r>
      <w:r>
        <w:rPr>
          <w:rStyle w:val="fontstyle21"/>
          <w:rFonts w:ascii="Century Gothic" w:hAnsi="Century Gothic"/>
          <w:sz w:val="28"/>
          <w:szCs w:val="28"/>
        </w:rPr>
        <w:t xml:space="preserve">  should have Academic qualifications of at least a Bachelor’s Degree in Agricultural Economics, Agricultural Extension, Agronomy or related fields with experience in business and Value Chain Development.</w:t>
      </w:r>
    </w:p>
    <w:p w14:paraId="28F70C27" w14:textId="77777777" w:rsidR="00635CE8" w:rsidRDefault="00635CE8" w:rsidP="00635CE8">
      <w:pPr>
        <w:pStyle w:val="NoSpacing"/>
        <w:numPr>
          <w:ilvl w:val="0"/>
          <w:numId w:val="30"/>
        </w:numPr>
        <w:jc w:val="both"/>
        <w:rPr>
          <w:rFonts w:ascii="Century Gothic" w:hAnsi="Century Gothic"/>
          <w:sz w:val="28"/>
          <w:szCs w:val="28"/>
        </w:rPr>
      </w:pPr>
      <w:r>
        <w:rPr>
          <w:rFonts w:ascii="Century Gothic" w:hAnsi="Century Gothic"/>
          <w:sz w:val="28"/>
          <w:szCs w:val="28"/>
        </w:rPr>
        <w:t>Must have experience in conducting sectoral analysis in rural communities.</w:t>
      </w:r>
    </w:p>
    <w:p w14:paraId="2899FBCD" w14:textId="77777777" w:rsidR="00635CE8" w:rsidRDefault="00635CE8" w:rsidP="00635CE8">
      <w:pPr>
        <w:pStyle w:val="NoSpacing"/>
        <w:numPr>
          <w:ilvl w:val="0"/>
          <w:numId w:val="30"/>
        </w:numPr>
        <w:jc w:val="both"/>
        <w:rPr>
          <w:rFonts w:ascii="Century Gothic" w:hAnsi="Century Gothic"/>
          <w:sz w:val="28"/>
          <w:szCs w:val="28"/>
        </w:rPr>
      </w:pPr>
      <w:r>
        <w:rPr>
          <w:rFonts w:ascii="Century Gothic" w:hAnsi="Century Gothic"/>
          <w:sz w:val="28"/>
          <w:szCs w:val="28"/>
        </w:rPr>
        <w:t xml:space="preserve">Must have completed at least three (3) of similar assignments in the last </w:t>
      </w:r>
      <w:proofErr w:type="gramStart"/>
      <w:r>
        <w:rPr>
          <w:rFonts w:ascii="Century Gothic" w:hAnsi="Century Gothic"/>
          <w:sz w:val="28"/>
          <w:szCs w:val="28"/>
        </w:rPr>
        <w:t>five(</w:t>
      </w:r>
      <w:proofErr w:type="gramEnd"/>
      <w:r>
        <w:rPr>
          <w:rFonts w:ascii="Century Gothic" w:hAnsi="Century Gothic"/>
          <w:sz w:val="28"/>
          <w:szCs w:val="28"/>
        </w:rPr>
        <w:t>5) years</w:t>
      </w:r>
    </w:p>
    <w:p w14:paraId="365DB3D3" w14:textId="77777777" w:rsidR="00635CE8" w:rsidRDefault="00635CE8" w:rsidP="00635CE8">
      <w:pPr>
        <w:pStyle w:val="ListParagraph"/>
        <w:numPr>
          <w:ilvl w:val="0"/>
          <w:numId w:val="30"/>
        </w:numPr>
        <w:contextualSpacing/>
        <w:jc w:val="both"/>
        <w:rPr>
          <w:rFonts w:ascii="Century Gothic" w:hAnsi="Century Gothic"/>
          <w:sz w:val="28"/>
          <w:szCs w:val="28"/>
        </w:rPr>
      </w:pPr>
      <w:r>
        <w:rPr>
          <w:rFonts w:ascii="Century Gothic" w:hAnsi="Century Gothic"/>
          <w:sz w:val="28"/>
          <w:szCs w:val="28"/>
        </w:rPr>
        <w:t>Knowledge and experience of the region and Nigeria in particular an advantage.</w:t>
      </w:r>
    </w:p>
    <w:p w14:paraId="43C88303" w14:textId="77777777" w:rsidR="00635CE8" w:rsidRDefault="00635CE8" w:rsidP="00635CE8">
      <w:pPr>
        <w:pStyle w:val="NoSpacing"/>
        <w:numPr>
          <w:ilvl w:val="0"/>
          <w:numId w:val="30"/>
        </w:numPr>
        <w:jc w:val="both"/>
        <w:rPr>
          <w:rFonts w:ascii="Century Gothic" w:hAnsi="Century Gothic"/>
          <w:sz w:val="28"/>
          <w:szCs w:val="28"/>
        </w:rPr>
      </w:pPr>
      <w:r>
        <w:rPr>
          <w:rFonts w:ascii="Century Gothic" w:hAnsi="Century Gothic"/>
          <w:sz w:val="28"/>
          <w:szCs w:val="28"/>
        </w:rPr>
        <w:t>Must be Fluent in English with strong written and verbal communication.</w:t>
      </w:r>
    </w:p>
    <w:p w14:paraId="7E56F05D" w14:textId="009C0BF1" w:rsidR="00635CE8" w:rsidRDefault="00635CE8" w:rsidP="00635CE8">
      <w:pPr>
        <w:autoSpaceDE w:val="0"/>
        <w:autoSpaceDN w:val="0"/>
        <w:adjustRightInd w:val="0"/>
        <w:spacing w:line="360" w:lineRule="auto"/>
        <w:jc w:val="both"/>
        <w:rPr>
          <w:rFonts w:ascii="Century Gothic" w:hAnsi="Century Gothic" w:cs="Calibri"/>
          <w:b/>
          <w:color w:val="000000"/>
          <w:sz w:val="26"/>
          <w:szCs w:val="26"/>
        </w:rPr>
      </w:pPr>
    </w:p>
    <w:p w14:paraId="7D82CBFA" w14:textId="79DFEA58" w:rsidR="00635CE8" w:rsidRDefault="00635CE8" w:rsidP="00635CE8">
      <w:pPr>
        <w:autoSpaceDE w:val="0"/>
        <w:autoSpaceDN w:val="0"/>
        <w:adjustRightInd w:val="0"/>
        <w:spacing w:line="360" w:lineRule="auto"/>
        <w:jc w:val="both"/>
        <w:rPr>
          <w:rFonts w:ascii="Century Gothic" w:hAnsi="Century Gothic" w:cs="Calibri"/>
          <w:b/>
          <w:color w:val="000000"/>
          <w:sz w:val="26"/>
          <w:szCs w:val="26"/>
        </w:rPr>
      </w:pPr>
    </w:p>
    <w:p w14:paraId="1E2E2C2E" w14:textId="77777777" w:rsidR="00635CE8" w:rsidRDefault="00635CE8" w:rsidP="00635CE8">
      <w:pPr>
        <w:autoSpaceDE w:val="0"/>
        <w:autoSpaceDN w:val="0"/>
        <w:adjustRightInd w:val="0"/>
        <w:spacing w:line="360" w:lineRule="auto"/>
        <w:jc w:val="both"/>
        <w:rPr>
          <w:rFonts w:ascii="Century Gothic" w:hAnsi="Century Gothic" w:cs="Calibri"/>
          <w:b/>
          <w:color w:val="000000"/>
          <w:sz w:val="26"/>
          <w:szCs w:val="26"/>
        </w:rPr>
      </w:pPr>
    </w:p>
    <w:p w14:paraId="68501DAA" w14:textId="77777777" w:rsidR="00635CE8" w:rsidRDefault="00635CE8" w:rsidP="00635CE8">
      <w:pPr>
        <w:autoSpaceDE w:val="0"/>
        <w:autoSpaceDN w:val="0"/>
        <w:adjustRightInd w:val="0"/>
        <w:spacing w:line="360" w:lineRule="auto"/>
        <w:jc w:val="both"/>
        <w:rPr>
          <w:rFonts w:ascii="Century Gothic" w:hAnsi="Century Gothic" w:cs="Calibri"/>
          <w:b/>
          <w:color w:val="000000"/>
          <w:sz w:val="26"/>
          <w:szCs w:val="26"/>
        </w:rPr>
      </w:pPr>
      <w:r>
        <w:rPr>
          <w:rFonts w:ascii="Century Gothic" w:hAnsi="Century Gothic" w:cs="Calibri"/>
          <w:b/>
          <w:color w:val="000000"/>
          <w:sz w:val="26"/>
          <w:szCs w:val="26"/>
        </w:rPr>
        <w:t>5.0 DELIVERABLES</w:t>
      </w:r>
    </w:p>
    <w:p w14:paraId="648EE297" w14:textId="77777777" w:rsidR="00635CE8" w:rsidRDefault="00635CE8" w:rsidP="00635CE8">
      <w:pPr>
        <w:jc w:val="both"/>
        <w:rPr>
          <w:rFonts w:ascii="Century Gothic" w:hAnsi="Century Gothic"/>
          <w:sz w:val="26"/>
          <w:szCs w:val="26"/>
        </w:rPr>
      </w:pPr>
      <w:r>
        <w:rPr>
          <w:rFonts w:ascii="Century Gothic" w:hAnsi="Century Gothic" w:cs="Calibri"/>
          <w:sz w:val="26"/>
          <w:szCs w:val="26"/>
        </w:rPr>
        <w:t>The successful Consultant shall deliver the following milestones to SAPZ as time-lined below</w:t>
      </w:r>
      <w:bookmarkStart w:id="34" w:name="_Hlk145417155"/>
      <w:r>
        <w:rPr>
          <w:rFonts w:ascii="Century Gothic" w:hAnsi="Century Gothic"/>
          <w:sz w:val="26"/>
          <w:szCs w:val="26"/>
        </w:rPr>
        <w:t>:</w:t>
      </w:r>
    </w:p>
    <w:p w14:paraId="5897A0E8" w14:textId="77777777" w:rsidR="00635CE8" w:rsidRDefault="00635CE8" w:rsidP="00635CE8">
      <w:pPr>
        <w:pStyle w:val="ListParagraph"/>
        <w:numPr>
          <w:ilvl w:val="0"/>
          <w:numId w:val="31"/>
        </w:numPr>
        <w:spacing w:after="160" w:line="259" w:lineRule="auto"/>
        <w:contextualSpacing/>
        <w:jc w:val="both"/>
        <w:rPr>
          <w:rFonts w:ascii="Century Gothic" w:hAnsi="Century Gothic"/>
          <w:sz w:val="26"/>
          <w:szCs w:val="26"/>
        </w:rPr>
      </w:pPr>
      <w:r>
        <w:rPr>
          <w:rFonts w:ascii="Century Gothic" w:hAnsi="Century Gothic"/>
          <w:sz w:val="26"/>
          <w:szCs w:val="26"/>
        </w:rPr>
        <w:t>Full database of FOs mapped, including geospatial data and comprehensive profiles.</w:t>
      </w:r>
    </w:p>
    <w:p w14:paraId="4C04CD41" w14:textId="77777777" w:rsidR="00635CE8" w:rsidRDefault="00635CE8" w:rsidP="00635CE8">
      <w:pPr>
        <w:pStyle w:val="ListParagraph"/>
        <w:numPr>
          <w:ilvl w:val="0"/>
          <w:numId w:val="31"/>
        </w:numPr>
        <w:spacing w:after="160" w:line="259" w:lineRule="auto"/>
        <w:contextualSpacing/>
        <w:jc w:val="both"/>
        <w:rPr>
          <w:rFonts w:ascii="Century Gothic" w:hAnsi="Century Gothic"/>
          <w:sz w:val="26"/>
          <w:szCs w:val="26"/>
        </w:rPr>
      </w:pPr>
      <w:r>
        <w:rPr>
          <w:rFonts w:ascii="Century Gothic" w:hAnsi="Century Gothic"/>
          <w:sz w:val="26"/>
          <w:szCs w:val="26"/>
        </w:rPr>
        <w:t>Analytical studies on the prospects’ potential, drawbacks, and market opportunities.</w:t>
      </w:r>
    </w:p>
    <w:p w14:paraId="6F4322CF" w14:textId="77777777" w:rsidR="00635CE8" w:rsidRDefault="00635CE8" w:rsidP="00635CE8">
      <w:pPr>
        <w:pStyle w:val="ListParagraph"/>
        <w:numPr>
          <w:ilvl w:val="0"/>
          <w:numId w:val="31"/>
        </w:numPr>
        <w:spacing w:after="160" w:line="259" w:lineRule="auto"/>
        <w:contextualSpacing/>
        <w:jc w:val="both"/>
        <w:rPr>
          <w:rFonts w:ascii="Century Gothic" w:hAnsi="Century Gothic"/>
          <w:sz w:val="26"/>
          <w:szCs w:val="26"/>
        </w:rPr>
      </w:pPr>
      <w:r>
        <w:rPr>
          <w:rFonts w:ascii="Century Gothic" w:hAnsi="Century Gothic"/>
          <w:sz w:val="26"/>
          <w:szCs w:val="26"/>
        </w:rPr>
        <w:t>Recommendations for capacity building and support interventions for FOs.</w:t>
      </w:r>
    </w:p>
    <w:p w14:paraId="7D9B4420" w14:textId="77777777" w:rsidR="00635CE8" w:rsidRDefault="00635CE8" w:rsidP="00635CE8">
      <w:pPr>
        <w:numPr>
          <w:ilvl w:val="0"/>
          <w:numId w:val="31"/>
        </w:numPr>
        <w:jc w:val="both"/>
        <w:rPr>
          <w:rFonts w:ascii="Century Gothic" w:hAnsi="Century Gothic"/>
          <w:sz w:val="26"/>
          <w:szCs w:val="26"/>
        </w:rPr>
      </w:pPr>
      <w:r>
        <w:rPr>
          <w:rFonts w:ascii="Century Gothic" w:hAnsi="Century Gothic" w:cs="Segoe UI"/>
          <w:sz w:val="26"/>
          <w:szCs w:val="26"/>
          <w:lang w:val="en-GB" w:eastAsia="es-ES"/>
        </w:rPr>
        <w:t>Full data</w:t>
      </w:r>
      <w:r>
        <w:rPr>
          <w:rFonts w:ascii="Century Gothic" w:hAnsi="Century Gothic" w:cs="Segoe UI"/>
          <w:sz w:val="26"/>
          <w:szCs w:val="26"/>
          <w:lang w:eastAsia="es-ES"/>
        </w:rPr>
        <w:t xml:space="preserve"> of Value Chain Service Providers (Mechanize Service Providers, Transportation Service Providers, Input Dealers </w:t>
      </w:r>
      <w:proofErr w:type="spellStart"/>
      <w:r>
        <w:rPr>
          <w:rFonts w:ascii="Century Gothic" w:hAnsi="Century Gothic" w:cs="Segoe UI"/>
          <w:sz w:val="26"/>
          <w:szCs w:val="26"/>
          <w:lang w:eastAsia="es-ES"/>
        </w:rPr>
        <w:t>etc</w:t>
      </w:r>
      <w:proofErr w:type="spellEnd"/>
      <w:r>
        <w:rPr>
          <w:rFonts w:ascii="Century Gothic" w:hAnsi="Century Gothic" w:cs="Segoe UI"/>
          <w:sz w:val="26"/>
          <w:szCs w:val="26"/>
          <w:lang w:eastAsia="es-ES"/>
        </w:rPr>
        <w:t>).</w:t>
      </w:r>
    </w:p>
    <w:p w14:paraId="4891733D" w14:textId="77777777" w:rsidR="00635CE8" w:rsidRDefault="00635CE8" w:rsidP="00635CE8">
      <w:pPr>
        <w:pStyle w:val="ListParagraph"/>
        <w:numPr>
          <w:ilvl w:val="0"/>
          <w:numId w:val="31"/>
        </w:numPr>
        <w:spacing w:after="160" w:line="259" w:lineRule="auto"/>
        <w:contextualSpacing/>
        <w:jc w:val="both"/>
        <w:rPr>
          <w:rFonts w:ascii="Century Gothic" w:hAnsi="Century Gothic"/>
          <w:sz w:val="26"/>
          <w:szCs w:val="26"/>
        </w:rPr>
      </w:pPr>
      <w:r>
        <w:rPr>
          <w:rFonts w:ascii="Century Gothic" w:hAnsi="Century Gothic"/>
          <w:sz w:val="26"/>
          <w:szCs w:val="26"/>
        </w:rPr>
        <w:t>Strategic plan for FOs' integration into SAPZ.</w:t>
      </w:r>
    </w:p>
    <w:p w14:paraId="0EFECF7E" w14:textId="77777777" w:rsidR="00635CE8" w:rsidRDefault="00635CE8" w:rsidP="00635CE8">
      <w:pPr>
        <w:jc w:val="both"/>
        <w:rPr>
          <w:rFonts w:ascii="Century Gothic" w:hAnsi="Century Gothic"/>
          <w:sz w:val="26"/>
          <w:szCs w:val="26"/>
        </w:rPr>
      </w:pPr>
    </w:p>
    <w:p w14:paraId="7CD02290" w14:textId="77777777" w:rsidR="00635CE8" w:rsidRDefault="00635CE8" w:rsidP="00635CE8">
      <w:pPr>
        <w:jc w:val="both"/>
        <w:rPr>
          <w:rFonts w:ascii="Century Gothic" w:hAnsi="Century Gothic"/>
          <w:sz w:val="26"/>
          <w:szCs w:val="26"/>
        </w:rPr>
      </w:pPr>
    </w:p>
    <w:tbl>
      <w:tblPr>
        <w:tblStyle w:val="TableGrid"/>
        <w:tblW w:w="0" w:type="auto"/>
        <w:tblLook w:val="04A0" w:firstRow="1" w:lastRow="0" w:firstColumn="1" w:lastColumn="0" w:noHBand="0" w:noVBand="1"/>
      </w:tblPr>
      <w:tblGrid>
        <w:gridCol w:w="895"/>
        <w:gridCol w:w="2502"/>
        <w:gridCol w:w="7797"/>
        <w:gridCol w:w="2693"/>
      </w:tblGrid>
      <w:tr w:rsidR="00635CE8" w14:paraId="55D0ECE8" w14:textId="77777777" w:rsidTr="00FC5685">
        <w:tc>
          <w:tcPr>
            <w:tcW w:w="11194" w:type="dxa"/>
            <w:gridSpan w:val="3"/>
          </w:tcPr>
          <w:p w14:paraId="57CAF0FC" w14:textId="77777777" w:rsidR="00635CE8" w:rsidRDefault="00635CE8" w:rsidP="00C47A00">
            <w:pPr>
              <w:jc w:val="center"/>
              <w:rPr>
                <w:rFonts w:ascii="Century Gothic" w:hAnsi="Century Gothic"/>
                <w:b/>
                <w:bCs/>
                <w:sz w:val="26"/>
                <w:szCs w:val="26"/>
              </w:rPr>
            </w:pPr>
            <w:r>
              <w:rPr>
                <w:rFonts w:ascii="Century Gothic" w:hAnsi="Century Gothic"/>
                <w:b/>
                <w:bCs/>
                <w:sz w:val="26"/>
                <w:szCs w:val="26"/>
              </w:rPr>
              <w:t>MILESTONES</w:t>
            </w:r>
          </w:p>
        </w:tc>
        <w:tc>
          <w:tcPr>
            <w:tcW w:w="2693" w:type="dxa"/>
          </w:tcPr>
          <w:p w14:paraId="1F8BEB5C" w14:textId="77777777" w:rsidR="00635CE8" w:rsidRDefault="00635CE8" w:rsidP="00C47A00">
            <w:pPr>
              <w:rPr>
                <w:rFonts w:ascii="Century Gothic" w:hAnsi="Century Gothic"/>
                <w:b/>
                <w:bCs/>
                <w:sz w:val="26"/>
                <w:szCs w:val="26"/>
              </w:rPr>
            </w:pPr>
            <w:r>
              <w:rPr>
                <w:rFonts w:ascii="Century Gothic" w:hAnsi="Century Gothic"/>
                <w:b/>
                <w:bCs/>
                <w:sz w:val="26"/>
                <w:szCs w:val="26"/>
              </w:rPr>
              <w:t>TIMEFRAME</w:t>
            </w:r>
          </w:p>
        </w:tc>
      </w:tr>
      <w:tr w:rsidR="00635CE8" w14:paraId="4035C4B2" w14:textId="77777777" w:rsidTr="00FC5685">
        <w:tc>
          <w:tcPr>
            <w:tcW w:w="895" w:type="dxa"/>
          </w:tcPr>
          <w:p w14:paraId="4B1D5ADF" w14:textId="77777777" w:rsidR="00635CE8" w:rsidRDefault="00635CE8" w:rsidP="00C47A00">
            <w:pPr>
              <w:rPr>
                <w:rFonts w:ascii="Century Gothic" w:hAnsi="Century Gothic"/>
                <w:b/>
                <w:bCs/>
                <w:sz w:val="26"/>
                <w:szCs w:val="26"/>
              </w:rPr>
            </w:pPr>
            <w:r>
              <w:rPr>
                <w:rFonts w:ascii="Century Gothic" w:hAnsi="Century Gothic"/>
                <w:b/>
                <w:bCs/>
                <w:sz w:val="26"/>
                <w:szCs w:val="26"/>
              </w:rPr>
              <w:t>S/NO</w:t>
            </w:r>
          </w:p>
        </w:tc>
        <w:tc>
          <w:tcPr>
            <w:tcW w:w="2502" w:type="dxa"/>
          </w:tcPr>
          <w:p w14:paraId="4033E7A4" w14:textId="77777777" w:rsidR="00635CE8" w:rsidRDefault="00635CE8" w:rsidP="00C47A00">
            <w:pPr>
              <w:rPr>
                <w:rFonts w:ascii="Century Gothic" w:hAnsi="Century Gothic"/>
                <w:b/>
                <w:bCs/>
                <w:sz w:val="26"/>
                <w:szCs w:val="26"/>
              </w:rPr>
            </w:pPr>
            <w:r>
              <w:rPr>
                <w:rFonts w:ascii="Century Gothic" w:hAnsi="Century Gothic"/>
                <w:b/>
                <w:bCs/>
                <w:sz w:val="26"/>
                <w:szCs w:val="26"/>
              </w:rPr>
              <w:t>TASK</w:t>
            </w:r>
          </w:p>
        </w:tc>
        <w:tc>
          <w:tcPr>
            <w:tcW w:w="7797" w:type="dxa"/>
          </w:tcPr>
          <w:p w14:paraId="224A551F" w14:textId="77777777" w:rsidR="00635CE8" w:rsidRDefault="00635CE8" w:rsidP="00C47A00">
            <w:pPr>
              <w:rPr>
                <w:rFonts w:ascii="Century Gothic" w:hAnsi="Century Gothic"/>
                <w:b/>
                <w:bCs/>
                <w:sz w:val="26"/>
                <w:szCs w:val="26"/>
              </w:rPr>
            </w:pPr>
            <w:r>
              <w:rPr>
                <w:rFonts w:ascii="Century Gothic" w:hAnsi="Century Gothic"/>
                <w:b/>
                <w:bCs/>
                <w:sz w:val="26"/>
                <w:szCs w:val="26"/>
              </w:rPr>
              <w:t>DELIVERABLE</w:t>
            </w:r>
          </w:p>
        </w:tc>
        <w:tc>
          <w:tcPr>
            <w:tcW w:w="2693" w:type="dxa"/>
          </w:tcPr>
          <w:p w14:paraId="18B0583C" w14:textId="77777777" w:rsidR="00635CE8" w:rsidRDefault="00635CE8" w:rsidP="00C47A00">
            <w:pPr>
              <w:rPr>
                <w:rFonts w:ascii="Century Gothic" w:hAnsi="Century Gothic"/>
                <w:b/>
                <w:bCs/>
                <w:sz w:val="26"/>
                <w:szCs w:val="26"/>
              </w:rPr>
            </w:pPr>
          </w:p>
        </w:tc>
      </w:tr>
      <w:tr w:rsidR="00635CE8" w14:paraId="3BA2289D" w14:textId="77777777" w:rsidTr="00FC5685">
        <w:tc>
          <w:tcPr>
            <w:tcW w:w="895" w:type="dxa"/>
          </w:tcPr>
          <w:p w14:paraId="69C7C4C4" w14:textId="77777777" w:rsidR="00635CE8" w:rsidRDefault="00635CE8" w:rsidP="00C47A00">
            <w:pPr>
              <w:pStyle w:val="NoSpacing"/>
              <w:rPr>
                <w:rFonts w:ascii="Century Gothic" w:hAnsi="Century Gothic"/>
                <w:sz w:val="26"/>
                <w:szCs w:val="26"/>
              </w:rPr>
            </w:pPr>
            <w:r>
              <w:rPr>
                <w:rFonts w:ascii="Century Gothic" w:hAnsi="Century Gothic"/>
                <w:sz w:val="26"/>
                <w:szCs w:val="26"/>
              </w:rPr>
              <w:t>1</w:t>
            </w:r>
          </w:p>
        </w:tc>
        <w:tc>
          <w:tcPr>
            <w:tcW w:w="2502" w:type="dxa"/>
            <w:vAlign w:val="center"/>
          </w:tcPr>
          <w:p w14:paraId="2FD486D2" w14:textId="77777777" w:rsidR="00635CE8" w:rsidRDefault="00635CE8" w:rsidP="00C47A00">
            <w:pPr>
              <w:pStyle w:val="NoSpacing"/>
              <w:rPr>
                <w:rFonts w:ascii="Century Gothic" w:hAnsi="Century Gothic"/>
                <w:sz w:val="26"/>
                <w:szCs w:val="26"/>
              </w:rPr>
            </w:pPr>
            <w:r>
              <w:rPr>
                <w:rFonts w:ascii="Century Gothic" w:hAnsi="Century Gothic"/>
                <w:sz w:val="26"/>
                <w:szCs w:val="26"/>
              </w:rPr>
              <w:t>Inception Report</w:t>
            </w:r>
          </w:p>
        </w:tc>
        <w:tc>
          <w:tcPr>
            <w:tcW w:w="7797" w:type="dxa"/>
            <w:vAlign w:val="center"/>
          </w:tcPr>
          <w:p w14:paraId="0744E42F" w14:textId="77777777" w:rsidR="00635CE8" w:rsidRDefault="00635CE8" w:rsidP="00C47A00">
            <w:pPr>
              <w:jc w:val="both"/>
              <w:rPr>
                <w:rFonts w:ascii="Century Gothic" w:hAnsi="Century Gothic" w:cs="Segoe UI"/>
                <w:sz w:val="26"/>
                <w:szCs w:val="26"/>
                <w:lang w:eastAsia="es-ES"/>
              </w:rPr>
            </w:pPr>
            <w:r>
              <w:rPr>
                <w:rFonts w:ascii="Century Gothic" w:hAnsi="Century Gothic" w:cs="Segoe UI"/>
                <w:sz w:val="26"/>
                <w:szCs w:val="26"/>
                <w:lang w:eastAsia="es-ES"/>
              </w:rPr>
              <w:t>Inception report detailing the methodology and tools to be used for stakeholder Mapping.</w:t>
            </w:r>
          </w:p>
          <w:p w14:paraId="78F293E5" w14:textId="77777777" w:rsidR="00635CE8" w:rsidRDefault="00635CE8" w:rsidP="00C47A00">
            <w:pPr>
              <w:pStyle w:val="NoSpacing"/>
              <w:rPr>
                <w:rFonts w:ascii="Century Gothic" w:hAnsi="Century Gothic"/>
                <w:sz w:val="26"/>
                <w:szCs w:val="26"/>
              </w:rPr>
            </w:pPr>
          </w:p>
        </w:tc>
        <w:tc>
          <w:tcPr>
            <w:tcW w:w="2693" w:type="dxa"/>
          </w:tcPr>
          <w:p w14:paraId="0D20BA92" w14:textId="77777777" w:rsidR="00635CE8" w:rsidRDefault="00635CE8" w:rsidP="00C47A00">
            <w:pPr>
              <w:pStyle w:val="NoSpacing"/>
              <w:rPr>
                <w:rFonts w:ascii="Century Gothic" w:hAnsi="Century Gothic"/>
                <w:sz w:val="26"/>
                <w:szCs w:val="26"/>
              </w:rPr>
            </w:pPr>
            <w:r>
              <w:rPr>
                <w:rFonts w:ascii="Century Gothic" w:hAnsi="Century Gothic"/>
                <w:sz w:val="26"/>
                <w:szCs w:val="26"/>
              </w:rPr>
              <w:t>Two weeks after signing of contract agreement</w:t>
            </w:r>
          </w:p>
        </w:tc>
      </w:tr>
      <w:tr w:rsidR="00635CE8" w14:paraId="66CFEF54" w14:textId="77777777" w:rsidTr="00FC5685">
        <w:tc>
          <w:tcPr>
            <w:tcW w:w="895" w:type="dxa"/>
          </w:tcPr>
          <w:p w14:paraId="56FCE401" w14:textId="77777777" w:rsidR="00635CE8" w:rsidRDefault="00635CE8" w:rsidP="00C47A00">
            <w:pPr>
              <w:pStyle w:val="NoSpacing"/>
              <w:rPr>
                <w:rFonts w:ascii="Century Gothic" w:hAnsi="Century Gothic"/>
                <w:sz w:val="26"/>
                <w:szCs w:val="26"/>
              </w:rPr>
            </w:pPr>
            <w:r>
              <w:rPr>
                <w:rFonts w:ascii="Century Gothic" w:hAnsi="Century Gothic"/>
                <w:sz w:val="26"/>
                <w:szCs w:val="26"/>
              </w:rPr>
              <w:lastRenderedPageBreak/>
              <w:t>2</w:t>
            </w:r>
          </w:p>
        </w:tc>
        <w:tc>
          <w:tcPr>
            <w:tcW w:w="2502" w:type="dxa"/>
            <w:vAlign w:val="center"/>
          </w:tcPr>
          <w:p w14:paraId="3EC3D374" w14:textId="77777777" w:rsidR="00635CE8" w:rsidRDefault="00635CE8" w:rsidP="00C47A00">
            <w:pPr>
              <w:pStyle w:val="NoSpacing"/>
              <w:rPr>
                <w:rFonts w:ascii="Century Gothic" w:hAnsi="Century Gothic"/>
                <w:sz w:val="26"/>
                <w:szCs w:val="26"/>
              </w:rPr>
            </w:pPr>
          </w:p>
          <w:p w14:paraId="7993E1DA" w14:textId="77777777" w:rsidR="00635CE8" w:rsidRDefault="00635CE8" w:rsidP="00C47A00">
            <w:pPr>
              <w:pStyle w:val="NoSpacing"/>
              <w:rPr>
                <w:rFonts w:ascii="Century Gothic" w:hAnsi="Century Gothic"/>
                <w:sz w:val="26"/>
                <w:szCs w:val="26"/>
              </w:rPr>
            </w:pPr>
            <w:r>
              <w:rPr>
                <w:rFonts w:ascii="Century Gothic" w:hAnsi="Century Gothic"/>
                <w:sz w:val="26"/>
                <w:szCs w:val="26"/>
              </w:rPr>
              <w:t>Mid Term Report</w:t>
            </w:r>
          </w:p>
        </w:tc>
        <w:tc>
          <w:tcPr>
            <w:tcW w:w="7797" w:type="dxa"/>
            <w:vAlign w:val="center"/>
          </w:tcPr>
          <w:p w14:paraId="394C6ACC" w14:textId="77777777" w:rsidR="00635CE8" w:rsidRDefault="00635CE8" w:rsidP="00C47A00">
            <w:pPr>
              <w:rPr>
                <w:rFonts w:ascii="Century Gothic" w:hAnsi="Century Gothic" w:cs="Segoe UI"/>
                <w:sz w:val="26"/>
                <w:szCs w:val="26"/>
                <w:lang w:eastAsia="es-ES"/>
              </w:rPr>
            </w:pPr>
            <w:r>
              <w:rPr>
                <w:rFonts w:ascii="Century Gothic" w:hAnsi="Century Gothic"/>
                <w:sz w:val="26"/>
                <w:szCs w:val="26"/>
              </w:rPr>
              <w:t>Report on Stakeholders mappi</w:t>
            </w:r>
            <w:r>
              <w:rPr>
                <w:rFonts w:ascii="Century Gothic" w:hAnsi="Century Gothic" w:cs="Segoe UI"/>
                <w:sz w:val="26"/>
                <w:szCs w:val="26"/>
                <w:lang w:eastAsia="es-ES"/>
              </w:rPr>
              <w:t xml:space="preserve">ng </w:t>
            </w:r>
            <w:r>
              <w:rPr>
                <w:rFonts w:ascii="Century Gothic" w:hAnsi="Century Gothic"/>
                <w:bCs/>
                <w:sz w:val="26"/>
                <w:szCs w:val="26"/>
              </w:rPr>
              <w:t xml:space="preserve">and database of Farmer’s Organizations with details of </w:t>
            </w:r>
            <w:r>
              <w:rPr>
                <w:rFonts w:ascii="Century Gothic" w:hAnsi="Century Gothic"/>
                <w:sz w:val="26"/>
                <w:szCs w:val="26"/>
              </w:rPr>
              <w:t>the main area, actors, and stakeholders and how they are linked and interact in the value chain; assess the flow of products, information, and financial resources along the value chains.</w:t>
            </w:r>
          </w:p>
        </w:tc>
        <w:tc>
          <w:tcPr>
            <w:tcW w:w="2693" w:type="dxa"/>
          </w:tcPr>
          <w:p w14:paraId="43A9DEAA" w14:textId="77777777" w:rsidR="00635CE8" w:rsidRDefault="00635CE8" w:rsidP="00C47A00">
            <w:pPr>
              <w:pStyle w:val="NoSpacing"/>
              <w:rPr>
                <w:rFonts w:ascii="Century Gothic" w:hAnsi="Century Gothic"/>
                <w:sz w:val="26"/>
                <w:szCs w:val="26"/>
              </w:rPr>
            </w:pPr>
            <w:r>
              <w:rPr>
                <w:rFonts w:ascii="Century Gothic" w:hAnsi="Century Gothic"/>
                <w:sz w:val="26"/>
                <w:szCs w:val="26"/>
              </w:rPr>
              <w:t>8</w:t>
            </w:r>
            <w:r>
              <w:rPr>
                <w:rFonts w:ascii="Century Gothic" w:hAnsi="Century Gothic"/>
                <w:sz w:val="26"/>
                <w:szCs w:val="26"/>
                <w:vertAlign w:val="superscript"/>
              </w:rPr>
              <w:t>th</w:t>
            </w:r>
            <w:r>
              <w:rPr>
                <w:rFonts w:ascii="Century Gothic" w:hAnsi="Century Gothic"/>
                <w:sz w:val="26"/>
                <w:szCs w:val="26"/>
              </w:rPr>
              <w:t xml:space="preserve"> week of signing contract agreement</w:t>
            </w:r>
          </w:p>
        </w:tc>
      </w:tr>
      <w:tr w:rsidR="00635CE8" w14:paraId="75AF2745" w14:textId="77777777" w:rsidTr="00FC5685">
        <w:tc>
          <w:tcPr>
            <w:tcW w:w="895" w:type="dxa"/>
          </w:tcPr>
          <w:p w14:paraId="521D65F9" w14:textId="77777777" w:rsidR="00635CE8" w:rsidRDefault="00635CE8" w:rsidP="00C47A00">
            <w:pPr>
              <w:pStyle w:val="NoSpacing"/>
              <w:rPr>
                <w:rFonts w:ascii="Century Gothic" w:hAnsi="Century Gothic"/>
                <w:sz w:val="26"/>
                <w:szCs w:val="26"/>
              </w:rPr>
            </w:pPr>
            <w:r>
              <w:rPr>
                <w:rFonts w:ascii="Century Gothic" w:hAnsi="Century Gothic"/>
                <w:sz w:val="26"/>
                <w:szCs w:val="26"/>
              </w:rPr>
              <w:t>3</w:t>
            </w:r>
          </w:p>
        </w:tc>
        <w:tc>
          <w:tcPr>
            <w:tcW w:w="2502" w:type="dxa"/>
            <w:vAlign w:val="center"/>
          </w:tcPr>
          <w:p w14:paraId="4CDDCFFB" w14:textId="77777777" w:rsidR="00635CE8" w:rsidRDefault="00635CE8" w:rsidP="00C47A00">
            <w:pPr>
              <w:pStyle w:val="NoSpacing"/>
              <w:rPr>
                <w:rFonts w:ascii="Century Gothic" w:hAnsi="Century Gothic"/>
                <w:sz w:val="26"/>
                <w:szCs w:val="26"/>
              </w:rPr>
            </w:pPr>
            <w:r>
              <w:rPr>
                <w:rFonts w:ascii="Century Gothic" w:hAnsi="Century Gothic"/>
                <w:sz w:val="26"/>
                <w:szCs w:val="26"/>
              </w:rPr>
              <w:t>Final Report</w:t>
            </w:r>
          </w:p>
        </w:tc>
        <w:tc>
          <w:tcPr>
            <w:tcW w:w="7797" w:type="dxa"/>
            <w:vAlign w:val="center"/>
          </w:tcPr>
          <w:p w14:paraId="7480B7CE" w14:textId="77777777" w:rsidR="00635CE8" w:rsidRDefault="00635CE8" w:rsidP="00C47A00">
            <w:pPr>
              <w:rPr>
                <w:rFonts w:ascii="Century Gothic" w:hAnsi="Century Gothic" w:cs="Segoe UI"/>
                <w:sz w:val="26"/>
                <w:szCs w:val="26"/>
                <w:lang w:eastAsia="es-ES"/>
              </w:rPr>
            </w:pPr>
            <w:r>
              <w:rPr>
                <w:rFonts w:ascii="Century Gothic" w:hAnsi="Century Gothic" w:cs="Segoe UI"/>
                <w:sz w:val="26"/>
                <w:szCs w:val="26"/>
                <w:lang w:eastAsia="es-ES"/>
              </w:rPr>
              <w:t>Develop a detailed report outlining the findings, conclusions, and actionable recommendations.</w:t>
            </w:r>
          </w:p>
          <w:p w14:paraId="0918620F" w14:textId="77777777" w:rsidR="00635CE8" w:rsidRDefault="00635CE8" w:rsidP="00C47A00">
            <w:pPr>
              <w:pStyle w:val="NoSpacing"/>
              <w:jc w:val="both"/>
              <w:rPr>
                <w:rFonts w:ascii="Century Gothic" w:hAnsi="Century Gothic"/>
                <w:color w:val="000000"/>
                <w:sz w:val="26"/>
                <w:szCs w:val="26"/>
              </w:rPr>
            </w:pPr>
          </w:p>
          <w:p w14:paraId="0776959F" w14:textId="77777777" w:rsidR="00635CE8" w:rsidRDefault="00635CE8" w:rsidP="00C47A00">
            <w:pPr>
              <w:pStyle w:val="NoSpacing"/>
              <w:rPr>
                <w:rFonts w:ascii="Century Gothic" w:hAnsi="Century Gothic"/>
                <w:sz w:val="26"/>
                <w:szCs w:val="26"/>
              </w:rPr>
            </w:pPr>
          </w:p>
        </w:tc>
        <w:tc>
          <w:tcPr>
            <w:tcW w:w="2693" w:type="dxa"/>
          </w:tcPr>
          <w:p w14:paraId="6B56A2C4" w14:textId="77777777" w:rsidR="00635CE8" w:rsidRDefault="00635CE8" w:rsidP="00C47A00">
            <w:pPr>
              <w:pStyle w:val="NoSpacing"/>
              <w:rPr>
                <w:rFonts w:ascii="Century Gothic" w:hAnsi="Century Gothic"/>
                <w:sz w:val="26"/>
                <w:szCs w:val="26"/>
              </w:rPr>
            </w:pPr>
            <w:r>
              <w:rPr>
                <w:rFonts w:ascii="Century Gothic" w:hAnsi="Century Gothic"/>
                <w:sz w:val="26"/>
                <w:szCs w:val="26"/>
              </w:rPr>
              <w:t>10</w:t>
            </w:r>
            <w:r>
              <w:rPr>
                <w:rFonts w:ascii="Century Gothic" w:hAnsi="Century Gothic"/>
                <w:sz w:val="26"/>
                <w:szCs w:val="26"/>
                <w:vertAlign w:val="superscript"/>
              </w:rPr>
              <w:t>th</w:t>
            </w:r>
            <w:r>
              <w:rPr>
                <w:rFonts w:ascii="Century Gothic" w:hAnsi="Century Gothic"/>
                <w:sz w:val="26"/>
                <w:szCs w:val="26"/>
              </w:rPr>
              <w:t xml:space="preserve"> week of signing agreement</w:t>
            </w:r>
          </w:p>
        </w:tc>
      </w:tr>
      <w:tr w:rsidR="00635CE8" w14:paraId="03022768" w14:textId="77777777" w:rsidTr="00FC5685">
        <w:tc>
          <w:tcPr>
            <w:tcW w:w="895" w:type="dxa"/>
          </w:tcPr>
          <w:p w14:paraId="5B827BD3" w14:textId="77777777" w:rsidR="00635CE8" w:rsidRDefault="00635CE8" w:rsidP="00C47A00">
            <w:pPr>
              <w:pStyle w:val="NoSpacing"/>
              <w:rPr>
                <w:rFonts w:ascii="Century Gothic" w:hAnsi="Century Gothic"/>
                <w:sz w:val="26"/>
                <w:szCs w:val="26"/>
              </w:rPr>
            </w:pPr>
            <w:r>
              <w:rPr>
                <w:rFonts w:ascii="Century Gothic" w:hAnsi="Century Gothic"/>
                <w:sz w:val="26"/>
                <w:szCs w:val="26"/>
              </w:rPr>
              <w:t>4</w:t>
            </w:r>
          </w:p>
        </w:tc>
        <w:tc>
          <w:tcPr>
            <w:tcW w:w="10299" w:type="dxa"/>
            <w:gridSpan w:val="2"/>
            <w:vAlign w:val="center"/>
          </w:tcPr>
          <w:p w14:paraId="37D52DF0" w14:textId="77777777" w:rsidR="00635CE8" w:rsidRDefault="00635CE8" w:rsidP="00C47A00">
            <w:pPr>
              <w:pStyle w:val="NoSpacing"/>
              <w:rPr>
                <w:rFonts w:ascii="Century Gothic" w:hAnsi="Century Gothic"/>
                <w:b/>
                <w:bCs/>
                <w:sz w:val="26"/>
                <w:szCs w:val="26"/>
              </w:rPr>
            </w:pPr>
            <w:r>
              <w:rPr>
                <w:rFonts w:ascii="Century Gothic" w:hAnsi="Century Gothic"/>
                <w:b/>
                <w:bCs/>
                <w:sz w:val="26"/>
                <w:szCs w:val="26"/>
              </w:rPr>
              <w:t>TOTAL CONSULTANCY TIME</w:t>
            </w:r>
          </w:p>
        </w:tc>
        <w:tc>
          <w:tcPr>
            <w:tcW w:w="2693" w:type="dxa"/>
          </w:tcPr>
          <w:p w14:paraId="08501354" w14:textId="77777777" w:rsidR="00635CE8" w:rsidRDefault="00635CE8" w:rsidP="00C47A00">
            <w:pPr>
              <w:pStyle w:val="NoSpacing"/>
              <w:rPr>
                <w:rFonts w:ascii="Century Gothic" w:hAnsi="Century Gothic"/>
                <w:sz w:val="26"/>
                <w:szCs w:val="26"/>
              </w:rPr>
            </w:pPr>
            <w:r>
              <w:rPr>
                <w:rFonts w:ascii="Century Gothic" w:hAnsi="Century Gothic"/>
                <w:sz w:val="26"/>
                <w:szCs w:val="26"/>
              </w:rPr>
              <w:t>10 weeks</w:t>
            </w:r>
          </w:p>
        </w:tc>
      </w:tr>
      <w:bookmarkEnd w:id="34"/>
    </w:tbl>
    <w:p w14:paraId="04AE6281" w14:textId="77777777" w:rsidR="00635CE8" w:rsidRDefault="00635CE8" w:rsidP="00635CE8">
      <w:pPr>
        <w:pStyle w:val="NoSpacing"/>
        <w:rPr>
          <w:rFonts w:ascii="Century Gothic" w:hAnsi="Century Gothic"/>
          <w:sz w:val="26"/>
          <w:szCs w:val="26"/>
        </w:rPr>
      </w:pPr>
    </w:p>
    <w:p w14:paraId="3105984D" w14:textId="77777777" w:rsidR="00635CE8" w:rsidRDefault="00635CE8" w:rsidP="00635CE8">
      <w:pPr>
        <w:autoSpaceDE w:val="0"/>
        <w:autoSpaceDN w:val="0"/>
        <w:adjustRightInd w:val="0"/>
        <w:spacing w:line="360" w:lineRule="auto"/>
        <w:jc w:val="both"/>
        <w:rPr>
          <w:rFonts w:ascii="Century Gothic" w:hAnsi="Century Gothic" w:cs="Calibri"/>
          <w:b/>
          <w:color w:val="000000"/>
          <w:sz w:val="26"/>
          <w:szCs w:val="26"/>
        </w:rPr>
      </w:pPr>
      <w:bookmarkStart w:id="35" w:name="_Hlk149948212"/>
      <w:r>
        <w:rPr>
          <w:rFonts w:ascii="Century Gothic" w:hAnsi="Century Gothic" w:cs="Calibri"/>
          <w:b/>
          <w:color w:val="000000"/>
          <w:sz w:val="26"/>
          <w:szCs w:val="26"/>
        </w:rPr>
        <w:t>PAYMENT SCHEDULE</w:t>
      </w:r>
    </w:p>
    <w:p w14:paraId="3EB09D9A" w14:textId="0EE1C442" w:rsidR="00635CE8" w:rsidRDefault="0020527B" w:rsidP="00635CE8">
      <w:pPr>
        <w:autoSpaceDE w:val="0"/>
        <w:autoSpaceDN w:val="0"/>
        <w:adjustRightInd w:val="0"/>
        <w:spacing w:line="360" w:lineRule="auto"/>
        <w:jc w:val="both"/>
        <w:rPr>
          <w:rFonts w:ascii="Century Gothic" w:hAnsi="Century Gothic" w:cs="Calibri"/>
          <w:bCs/>
          <w:color w:val="000000"/>
          <w:sz w:val="26"/>
          <w:szCs w:val="26"/>
        </w:rPr>
      </w:pPr>
      <w:r>
        <w:rPr>
          <w:rFonts w:ascii="Century Gothic" w:hAnsi="Century Gothic" w:cs="Calibri"/>
          <w:bCs/>
          <w:color w:val="000000"/>
          <w:sz w:val="26"/>
          <w:szCs w:val="26"/>
        </w:rPr>
        <w:t>2</w:t>
      </w:r>
      <w:r w:rsidR="00635CE8">
        <w:rPr>
          <w:rFonts w:ascii="Century Gothic" w:hAnsi="Century Gothic" w:cs="Calibri"/>
          <w:bCs/>
          <w:color w:val="000000"/>
          <w:sz w:val="26"/>
          <w:szCs w:val="26"/>
        </w:rPr>
        <w:t xml:space="preserve">0% </w:t>
      </w:r>
      <w:r>
        <w:rPr>
          <w:rFonts w:ascii="Century Gothic" w:hAnsi="Century Gothic" w:cs="Calibri"/>
          <w:bCs/>
          <w:color w:val="000000"/>
          <w:sz w:val="26"/>
          <w:szCs w:val="26"/>
        </w:rPr>
        <w:t>payment u</w:t>
      </w:r>
      <w:r w:rsidR="00635CE8">
        <w:rPr>
          <w:rFonts w:ascii="Century Gothic" w:hAnsi="Century Gothic" w:cs="Calibri"/>
          <w:bCs/>
          <w:color w:val="000000"/>
          <w:sz w:val="26"/>
          <w:szCs w:val="26"/>
        </w:rPr>
        <w:t>pon submission of the inception report</w:t>
      </w:r>
      <w:r>
        <w:rPr>
          <w:rFonts w:ascii="Century Gothic" w:hAnsi="Century Gothic" w:cs="Calibri"/>
          <w:bCs/>
          <w:color w:val="000000"/>
          <w:sz w:val="26"/>
          <w:szCs w:val="26"/>
        </w:rPr>
        <w:t xml:space="preserve"> and receipts for the reimbursable incurred</w:t>
      </w:r>
    </w:p>
    <w:p w14:paraId="189AED29" w14:textId="0D6F7DF8" w:rsidR="00635CE8" w:rsidRDefault="0020527B" w:rsidP="00635CE8">
      <w:pPr>
        <w:autoSpaceDE w:val="0"/>
        <w:autoSpaceDN w:val="0"/>
        <w:adjustRightInd w:val="0"/>
        <w:spacing w:line="360" w:lineRule="auto"/>
        <w:jc w:val="both"/>
        <w:rPr>
          <w:rFonts w:ascii="Century Gothic" w:hAnsi="Century Gothic" w:cs="Calibri"/>
          <w:bCs/>
          <w:color w:val="000000"/>
          <w:sz w:val="26"/>
          <w:szCs w:val="26"/>
        </w:rPr>
      </w:pPr>
      <w:r>
        <w:rPr>
          <w:rFonts w:ascii="Century Gothic" w:hAnsi="Century Gothic" w:cs="Calibri"/>
          <w:bCs/>
          <w:color w:val="000000"/>
          <w:sz w:val="26"/>
          <w:szCs w:val="26"/>
        </w:rPr>
        <w:t>5</w:t>
      </w:r>
      <w:r w:rsidR="00635CE8">
        <w:rPr>
          <w:rFonts w:ascii="Century Gothic" w:hAnsi="Century Gothic" w:cs="Calibri"/>
          <w:bCs/>
          <w:color w:val="000000"/>
          <w:sz w:val="26"/>
          <w:szCs w:val="26"/>
        </w:rPr>
        <w:t xml:space="preserve">0% of the contract sum upon submission of the </w:t>
      </w:r>
      <w:r>
        <w:rPr>
          <w:rFonts w:ascii="Century Gothic" w:hAnsi="Century Gothic" w:cs="Calibri"/>
          <w:bCs/>
          <w:color w:val="000000"/>
          <w:sz w:val="26"/>
          <w:szCs w:val="26"/>
        </w:rPr>
        <w:t xml:space="preserve">draft </w:t>
      </w:r>
      <w:r w:rsidR="00635CE8">
        <w:rPr>
          <w:rFonts w:ascii="Century Gothic" w:hAnsi="Century Gothic" w:cs="Calibri"/>
          <w:bCs/>
          <w:color w:val="000000"/>
          <w:sz w:val="26"/>
          <w:szCs w:val="26"/>
        </w:rPr>
        <w:t>report</w:t>
      </w:r>
      <w:r>
        <w:rPr>
          <w:rFonts w:ascii="Century Gothic" w:hAnsi="Century Gothic" w:cs="Calibri"/>
          <w:bCs/>
          <w:color w:val="000000"/>
          <w:sz w:val="26"/>
          <w:szCs w:val="26"/>
        </w:rPr>
        <w:t xml:space="preserve"> acceptable to the client</w:t>
      </w:r>
    </w:p>
    <w:p w14:paraId="0A88EF5A" w14:textId="63893F07" w:rsidR="00635CE8" w:rsidRDefault="0020527B" w:rsidP="00635CE8">
      <w:pPr>
        <w:autoSpaceDE w:val="0"/>
        <w:autoSpaceDN w:val="0"/>
        <w:adjustRightInd w:val="0"/>
        <w:spacing w:line="360" w:lineRule="auto"/>
        <w:jc w:val="both"/>
        <w:rPr>
          <w:rFonts w:ascii="Century Gothic" w:hAnsi="Century Gothic" w:cs="Calibri"/>
          <w:bCs/>
          <w:color w:val="000000"/>
          <w:sz w:val="26"/>
          <w:szCs w:val="26"/>
        </w:rPr>
      </w:pPr>
      <w:r>
        <w:rPr>
          <w:rFonts w:ascii="Century Gothic" w:hAnsi="Century Gothic" w:cs="Calibri"/>
          <w:bCs/>
          <w:color w:val="000000"/>
          <w:sz w:val="26"/>
          <w:szCs w:val="26"/>
        </w:rPr>
        <w:t xml:space="preserve">30% of the contract sum upon submission of the final report acceptable to </w:t>
      </w:r>
      <w:bookmarkStart w:id="36" w:name="_GoBack"/>
      <w:bookmarkEnd w:id="36"/>
      <w:r w:rsidR="00635CE8">
        <w:rPr>
          <w:rFonts w:ascii="Century Gothic" w:hAnsi="Century Gothic" w:cs="Calibri"/>
          <w:bCs/>
          <w:color w:val="000000"/>
          <w:sz w:val="26"/>
          <w:szCs w:val="26"/>
        </w:rPr>
        <w:t>SAPZ and IFAD.</w:t>
      </w:r>
    </w:p>
    <w:bookmarkEnd w:id="35"/>
    <w:p w14:paraId="4252FEAD" w14:textId="77777777" w:rsidR="00635CE8" w:rsidRDefault="00635CE8" w:rsidP="00635CE8">
      <w:pPr>
        <w:autoSpaceDE w:val="0"/>
        <w:autoSpaceDN w:val="0"/>
        <w:adjustRightInd w:val="0"/>
        <w:spacing w:line="360" w:lineRule="auto"/>
        <w:jc w:val="both"/>
        <w:rPr>
          <w:rFonts w:ascii="Century Gothic" w:hAnsi="Century Gothic" w:cs="Calibri"/>
          <w:b/>
          <w:color w:val="000000"/>
          <w:sz w:val="26"/>
          <w:szCs w:val="26"/>
        </w:rPr>
      </w:pPr>
      <w:r>
        <w:rPr>
          <w:rFonts w:ascii="Century Gothic" w:hAnsi="Century Gothic" w:cs="Calibri"/>
          <w:b/>
          <w:color w:val="000000"/>
          <w:sz w:val="26"/>
          <w:szCs w:val="26"/>
        </w:rPr>
        <w:t>6.0 Outcomes/Outputs</w:t>
      </w:r>
    </w:p>
    <w:p w14:paraId="0501086B" w14:textId="77777777" w:rsidR="00635CE8" w:rsidRDefault="00635CE8" w:rsidP="00635CE8">
      <w:pPr>
        <w:pStyle w:val="ListParagraph"/>
        <w:numPr>
          <w:ilvl w:val="0"/>
          <w:numId w:val="32"/>
        </w:numPr>
        <w:autoSpaceDE w:val="0"/>
        <w:autoSpaceDN w:val="0"/>
        <w:adjustRightInd w:val="0"/>
        <w:spacing w:line="360" w:lineRule="auto"/>
        <w:contextualSpacing/>
        <w:jc w:val="both"/>
        <w:rPr>
          <w:rStyle w:val="fontstyle21"/>
          <w:rFonts w:ascii="Century Gothic" w:hAnsi="Century Gothic"/>
          <w:sz w:val="26"/>
          <w:szCs w:val="26"/>
        </w:rPr>
      </w:pPr>
      <w:r>
        <w:rPr>
          <w:rFonts w:ascii="Century Gothic" w:hAnsi="Century Gothic" w:cs="Calibri"/>
          <w:sz w:val="26"/>
          <w:szCs w:val="26"/>
        </w:rPr>
        <w:t>At the end of the assignment, the following outputs/outcomes are expected:</w:t>
      </w:r>
    </w:p>
    <w:p w14:paraId="13ACB4FC" w14:textId="77777777" w:rsidR="00635CE8" w:rsidRDefault="00635CE8" w:rsidP="00635CE8">
      <w:pPr>
        <w:pStyle w:val="ListParagraph"/>
        <w:numPr>
          <w:ilvl w:val="0"/>
          <w:numId w:val="32"/>
        </w:numPr>
        <w:contextualSpacing/>
        <w:rPr>
          <w:rFonts w:ascii="Century Gothic" w:hAnsi="Century Gothic" w:cs="Segoe UI"/>
          <w:sz w:val="26"/>
          <w:szCs w:val="26"/>
          <w:lang w:eastAsia="es-ES"/>
        </w:rPr>
      </w:pPr>
      <w:r>
        <w:rPr>
          <w:rFonts w:ascii="Century Gothic" w:hAnsi="Century Gothic" w:cs="Calibri Light"/>
          <w:sz w:val="26"/>
          <w:szCs w:val="26"/>
        </w:rPr>
        <w:lastRenderedPageBreak/>
        <w:t>Contextual analysis of the state of smallholder households in selected LGAs provided.</w:t>
      </w:r>
    </w:p>
    <w:p w14:paraId="63A7DF4B" w14:textId="77777777" w:rsidR="00635CE8" w:rsidRDefault="00635CE8" w:rsidP="00635CE8">
      <w:pPr>
        <w:pStyle w:val="ListParagraph"/>
        <w:numPr>
          <w:ilvl w:val="0"/>
          <w:numId w:val="32"/>
        </w:numPr>
        <w:contextualSpacing/>
        <w:rPr>
          <w:rFonts w:ascii="Century Gothic" w:hAnsi="Century Gothic"/>
          <w:sz w:val="26"/>
          <w:szCs w:val="26"/>
        </w:rPr>
      </w:pPr>
      <w:r>
        <w:rPr>
          <w:rFonts w:ascii="Century Gothic" w:hAnsi="Century Gothic"/>
          <w:sz w:val="26"/>
          <w:szCs w:val="26"/>
        </w:rPr>
        <w:t>Indirect value chain actors and activities facilitated and enhanced to ensure productive value chains.</w:t>
      </w:r>
    </w:p>
    <w:p w14:paraId="3A2E1F7B" w14:textId="77777777" w:rsidR="00635CE8" w:rsidRDefault="00635CE8" w:rsidP="00635CE8">
      <w:pPr>
        <w:pStyle w:val="ListParagraph"/>
        <w:numPr>
          <w:ilvl w:val="0"/>
          <w:numId w:val="32"/>
        </w:numPr>
        <w:contextualSpacing/>
        <w:rPr>
          <w:rFonts w:ascii="Century Gothic" w:hAnsi="Century Gothic" w:cs="Segoe UI"/>
          <w:sz w:val="26"/>
          <w:szCs w:val="26"/>
          <w:lang w:eastAsia="es-ES"/>
        </w:rPr>
      </w:pPr>
      <w:r>
        <w:rPr>
          <w:rFonts w:ascii="Century Gothic" w:hAnsi="Century Gothic" w:cs="Segoe UI"/>
          <w:sz w:val="26"/>
          <w:szCs w:val="26"/>
          <w:lang w:eastAsia="es-ES"/>
        </w:rPr>
        <w:t>Collected data to identify baselines, trends, challenges, and opportunities for women and youth engagement analyzed.</w:t>
      </w:r>
    </w:p>
    <w:p w14:paraId="167A865B" w14:textId="77777777" w:rsidR="00635CE8" w:rsidRDefault="00635CE8" w:rsidP="00635CE8">
      <w:pPr>
        <w:pStyle w:val="ListParagraph"/>
        <w:numPr>
          <w:ilvl w:val="0"/>
          <w:numId w:val="32"/>
        </w:numPr>
        <w:contextualSpacing/>
        <w:rPr>
          <w:rFonts w:ascii="Century Gothic" w:hAnsi="Century Gothic" w:cs="Segoe UI"/>
          <w:sz w:val="26"/>
          <w:szCs w:val="26"/>
          <w:lang w:eastAsia="es-ES"/>
        </w:rPr>
      </w:pPr>
      <w:r>
        <w:rPr>
          <w:rFonts w:ascii="Century Gothic" w:hAnsi="Century Gothic"/>
          <w:bCs/>
          <w:sz w:val="26"/>
          <w:szCs w:val="26"/>
        </w:rPr>
        <w:t>Database of farming holds of participating Smallholder Farmers created;</w:t>
      </w:r>
    </w:p>
    <w:p w14:paraId="75810E46" w14:textId="77777777" w:rsidR="00635CE8" w:rsidRDefault="00635CE8" w:rsidP="00635CE8">
      <w:pPr>
        <w:pStyle w:val="ListParagraph"/>
        <w:numPr>
          <w:ilvl w:val="0"/>
          <w:numId w:val="32"/>
        </w:numPr>
        <w:contextualSpacing/>
        <w:rPr>
          <w:rFonts w:ascii="Century Gothic" w:hAnsi="Century Gothic" w:cs="Segoe UI"/>
          <w:sz w:val="26"/>
          <w:szCs w:val="26"/>
          <w:lang w:eastAsia="es-ES"/>
        </w:rPr>
      </w:pPr>
      <w:r>
        <w:rPr>
          <w:rFonts w:ascii="Century Gothic" w:hAnsi="Century Gothic" w:cs="Segoe UI"/>
          <w:sz w:val="26"/>
          <w:szCs w:val="26"/>
          <w:lang w:eastAsia="es-ES"/>
        </w:rPr>
        <w:t xml:space="preserve">Gender and age-disaggregated profiles of </w:t>
      </w:r>
      <w:proofErr w:type="gramStart"/>
      <w:r>
        <w:rPr>
          <w:rFonts w:ascii="Century Gothic" w:hAnsi="Century Gothic" w:cs="Segoe UI"/>
          <w:sz w:val="26"/>
          <w:szCs w:val="26"/>
          <w:lang w:eastAsia="es-ES"/>
        </w:rPr>
        <w:t>farmers</w:t>
      </w:r>
      <w:proofErr w:type="gramEnd"/>
      <w:r>
        <w:rPr>
          <w:rFonts w:ascii="Century Gothic" w:hAnsi="Century Gothic" w:cs="Segoe UI"/>
          <w:sz w:val="26"/>
          <w:szCs w:val="26"/>
          <w:lang w:eastAsia="es-ES"/>
        </w:rPr>
        <w:t xml:space="preserve"> organizations, stakeholders, highlighting their roles, capacities, and constraints developed.</w:t>
      </w:r>
    </w:p>
    <w:p w14:paraId="730D7CA0" w14:textId="77777777" w:rsidR="00635CE8" w:rsidRDefault="00635CE8" w:rsidP="00635CE8">
      <w:pPr>
        <w:pStyle w:val="ListParagraph"/>
        <w:numPr>
          <w:ilvl w:val="0"/>
          <w:numId w:val="32"/>
        </w:numPr>
        <w:contextualSpacing/>
        <w:rPr>
          <w:rFonts w:ascii="Century Gothic" w:hAnsi="Century Gothic" w:cs="Segoe UI"/>
          <w:sz w:val="26"/>
          <w:szCs w:val="26"/>
          <w:lang w:eastAsia="es-ES"/>
        </w:rPr>
      </w:pPr>
      <w:r>
        <w:rPr>
          <w:rFonts w:ascii="Century Gothic" w:hAnsi="Century Gothic" w:cs="Segoe UI"/>
          <w:sz w:val="26"/>
          <w:szCs w:val="26"/>
          <w:lang w:eastAsia="es-ES"/>
        </w:rPr>
        <w:t>Comprehensive report summarizing the mapping results, including clear recommendations and best practices developed.</w:t>
      </w:r>
    </w:p>
    <w:p w14:paraId="67730739" w14:textId="77777777" w:rsidR="00635CE8" w:rsidRDefault="00635CE8" w:rsidP="00635CE8">
      <w:pPr>
        <w:autoSpaceDE w:val="0"/>
        <w:autoSpaceDN w:val="0"/>
        <w:adjustRightInd w:val="0"/>
        <w:jc w:val="both"/>
        <w:rPr>
          <w:rFonts w:ascii="Century Gothic" w:hAnsi="Century Gothic" w:cs="Calibri"/>
          <w:b/>
          <w:sz w:val="26"/>
          <w:szCs w:val="26"/>
        </w:rPr>
      </w:pPr>
    </w:p>
    <w:p w14:paraId="42E914B6" w14:textId="77777777" w:rsidR="00635CE8" w:rsidRDefault="00635CE8" w:rsidP="00635CE8">
      <w:pPr>
        <w:autoSpaceDE w:val="0"/>
        <w:autoSpaceDN w:val="0"/>
        <w:adjustRightInd w:val="0"/>
        <w:jc w:val="both"/>
        <w:rPr>
          <w:rFonts w:ascii="Century Gothic" w:hAnsi="Century Gothic" w:cs="Calibri"/>
          <w:b/>
          <w:sz w:val="26"/>
          <w:szCs w:val="26"/>
        </w:rPr>
      </w:pPr>
      <w:r>
        <w:rPr>
          <w:rFonts w:ascii="Century Gothic" w:hAnsi="Century Gothic" w:cs="Calibri"/>
          <w:b/>
          <w:sz w:val="26"/>
          <w:szCs w:val="26"/>
        </w:rPr>
        <w:t>7.0 METHODOLOGY</w:t>
      </w:r>
    </w:p>
    <w:p w14:paraId="02CC5F64" w14:textId="77777777" w:rsidR="00635CE8" w:rsidRDefault="00635CE8" w:rsidP="00635CE8">
      <w:pPr>
        <w:autoSpaceDE w:val="0"/>
        <w:autoSpaceDN w:val="0"/>
        <w:adjustRightInd w:val="0"/>
        <w:spacing w:line="360" w:lineRule="auto"/>
        <w:jc w:val="both"/>
        <w:rPr>
          <w:rFonts w:ascii="Century Gothic" w:hAnsi="Century Gothic" w:cs="Calibri"/>
          <w:sz w:val="26"/>
          <w:szCs w:val="26"/>
        </w:rPr>
      </w:pPr>
      <w:r>
        <w:rPr>
          <w:rFonts w:ascii="Century Gothic" w:hAnsi="Century Gothic" w:cs="Calibri"/>
          <w:sz w:val="26"/>
          <w:szCs w:val="26"/>
        </w:rPr>
        <w:t xml:space="preserve">The assignment shall involve meetings and direct engagements of key value chain actors and service providers. This requires that the Consultant travels around the State. </w:t>
      </w:r>
    </w:p>
    <w:p w14:paraId="75742790" w14:textId="77777777" w:rsidR="00635CE8" w:rsidRDefault="00635CE8" w:rsidP="00635CE8">
      <w:pPr>
        <w:autoSpaceDE w:val="0"/>
        <w:autoSpaceDN w:val="0"/>
        <w:adjustRightInd w:val="0"/>
        <w:jc w:val="both"/>
        <w:rPr>
          <w:rFonts w:ascii="Century Gothic" w:hAnsi="Century Gothic" w:cs="Calibri"/>
          <w:b/>
          <w:sz w:val="26"/>
          <w:szCs w:val="26"/>
        </w:rPr>
      </w:pPr>
    </w:p>
    <w:p w14:paraId="041EADEA" w14:textId="77777777" w:rsidR="00635CE8" w:rsidRDefault="00635CE8" w:rsidP="00635CE8">
      <w:pPr>
        <w:pStyle w:val="ListParagraph"/>
        <w:numPr>
          <w:ilvl w:val="0"/>
          <w:numId w:val="33"/>
        </w:numPr>
        <w:autoSpaceDE w:val="0"/>
        <w:autoSpaceDN w:val="0"/>
        <w:adjustRightInd w:val="0"/>
        <w:spacing w:line="360" w:lineRule="auto"/>
        <w:contextualSpacing/>
        <w:jc w:val="both"/>
        <w:rPr>
          <w:rFonts w:ascii="Century Gothic" w:hAnsi="Century Gothic" w:cs="Calibri"/>
          <w:b/>
          <w:sz w:val="26"/>
          <w:szCs w:val="26"/>
        </w:rPr>
      </w:pPr>
      <w:r>
        <w:rPr>
          <w:rFonts w:ascii="Century Gothic" w:hAnsi="Century Gothic" w:cs="Calibri"/>
          <w:b/>
          <w:sz w:val="26"/>
          <w:szCs w:val="26"/>
        </w:rPr>
        <w:t>RESPONSIBILITIES OF THE CLIENT (SAPZ)</w:t>
      </w:r>
    </w:p>
    <w:p w14:paraId="28029219" w14:textId="77777777" w:rsidR="00635CE8" w:rsidRDefault="00635CE8" w:rsidP="00635CE8">
      <w:pPr>
        <w:autoSpaceDE w:val="0"/>
        <w:autoSpaceDN w:val="0"/>
        <w:adjustRightInd w:val="0"/>
        <w:spacing w:line="360" w:lineRule="auto"/>
        <w:jc w:val="both"/>
        <w:rPr>
          <w:rFonts w:ascii="Century Gothic" w:hAnsi="Century Gothic" w:cs="Calibri"/>
          <w:sz w:val="26"/>
          <w:szCs w:val="26"/>
        </w:rPr>
      </w:pPr>
      <w:r>
        <w:rPr>
          <w:rFonts w:ascii="Century Gothic" w:hAnsi="Century Gothic" w:cs="Calibri"/>
          <w:sz w:val="26"/>
          <w:szCs w:val="26"/>
        </w:rPr>
        <w:t>SAPZ shall be responsible for the following:</w:t>
      </w:r>
    </w:p>
    <w:p w14:paraId="05AB8361" w14:textId="77777777" w:rsidR="00635CE8" w:rsidRDefault="00635CE8" w:rsidP="00635CE8">
      <w:pPr>
        <w:pStyle w:val="ListParagraph"/>
        <w:numPr>
          <w:ilvl w:val="0"/>
          <w:numId w:val="34"/>
        </w:numPr>
        <w:autoSpaceDE w:val="0"/>
        <w:autoSpaceDN w:val="0"/>
        <w:adjustRightInd w:val="0"/>
        <w:spacing w:line="360" w:lineRule="auto"/>
        <w:contextualSpacing/>
        <w:jc w:val="both"/>
        <w:rPr>
          <w:rFonts w:ascii="Century Gothic" w:hAnsi="Century Gothic" w:cs="Calibri"/>
          <w:sz w:val="26"/>
          <w:szCs w:val="26"/>
        </w:rPr>
      </w:pPr>
      <w:r>
        <w:rPr>
          <w:rFonts w:ascii="Century Gothic" w:hAnsi="Century Gothic" w:cs="Calibri"/>
          <w:sz w:val="26"/>
          <w:szCs w:val="26"/>
        </w:rPr>
        <w:lastRenderedPageBreak/>
        <w:t xml:space="preserve">The Rural Institutions Development Officer (RIDO) at the State </w:t>
      </w:r>
      <w:proofErr w:type="spellStart"/>
      <w:r>
        <w:rPr>
          <w:rFonts w:ascii="Century Gothic" w:hAnsi="Century Gothic" w:cs="Calibri"/>
          <w:sz w:val="26"/>
          <w:szCs w:val="26"/>
        </w:rPr>
        <w:t>Programme</w:t>
      </w:r>
      <w:proofErr w:type="spellEnd"/>
      <w:r>
        <w:rPr>
          <w:rFonts w:ascii="Century Gothic" w:hAnsi="Century Gothic" w:cs="Calibri"/>
          <w:sz w:val="26"/>
          <w:szCs w:val="26"/>
        </w:rPr>
        <w:t xml:space="preserve"> Implementation Unit Office shall be the Focal Person for the assignment.</w:t>
      </w:r>
    </w:p>
    <w:p w14:paraId="1FDBDFDB" w14:textId="77777777" w:rsidR="00635CE8" w:rsidRDefault="00635CE8" w:rsidP="00635CE8">
      <w:pPr>
        <w:pStyle w:val="CommentText"/>
        <w:numPr>
          <w:ilvl w:val="0"/>
          <w:numId w:val="34"/>
        </w:numPr>
        <w:spacing w:after="160"/>
        <w:rPr>
          <w:rFonts w:ascii="Century Gothic" w:hAnsi="Century Gothic"/>
          <w:sz w:val="26"/>
          <w:szCs w:val="26"/>
        </w:rPr>
      </w:pPr>
      <w:r>
        <w:rPr>
          <w:rFonts w:ascii="Century Gothic" w:hAnsi="Century Gothic"/>
          <w:sz w:val="26"/>
          <w:szCs w:val="26"/>
        </w:rPr>
        <w:t>SAPZ shall allow the consultant access to past reports/documents that may be relevant to the assignment</w:t>
      </w:r>
    </w:p>
    <w:p w14:paraId="51279033" w14:textId="77777777" w:rsidR="00635CE8" w:rsidRDefault="00635CE8" w:rsidP="00635CE8">
      <w:pPr>
        <w:autoSpaceDE w:val="0"/>
        <w:autoSpaceDN w:val="0"/>
        <w:adjustRightInd w:val="0"/>
        <w:spacing w:line="360" w:lineRule="auto"/>
        <w:ind w:left="360"/>
        <w:jc w:val="both"/>
        <w:rPr>
          <w:rFonts w:ascii="Century Gothic" w:hAnsi="Century Gothic" w:cs="Calibri"/>
          <w:sz w:val="26"/>
          <w:szCs w:val="26"/>
        </w:rPr>
      </w:pPr>
    </w:p>
    <w:p w14:paraId="75D3E4D8" w14:textId="77777777" w:rsidR="00635CE8" w:rsidRDefault="00635CE8" w:rsidP="00635CE8">
      <w:pPr>
        <w:autoSpaceDE w:val="0"/>
        <w:autoSpaceDN w:val="0"/>
        <w:adjustRightInd w:val="0"/>
        <w:jc w:val="both"/>
        <w:rPr>
          <w:rFonts w:ascii="Century Gothic" w:hAnsi="Century Gothic" w:cs="Calibri"/>
          <w:sz w:val="26"/>
          <w:szCs w:val="26"/>
        </w:rPr>
      </w:pPr>
      <w:bookmarkStart w:id="37" w:name="_Hlk136854734"/>
      <w:r>
        <w:rPr>
          <w:rFonts w:ascii="Century Gothic" w:hAnsi="Century Gothic" w:cs="Calibri"/>
          <w:b/>
          <w:sz w:val="26"/>
          <w:szCs w:val="26"/>
        </w:rPr>
        <w:t>9.0 RESPONSIBILITIES OF THE CONSULTANT</w:t>
      </w:r>
    </w:p>
    <w:p w14:paraId="5CFF1705" w14:textId="77777777" w:rsidR="00635CE8" w:rsidRDefault="00635CE8" w:rsidP="00635CE8">
      <w:pPr>
        <w:tabs>
          <w:tab w:val="left" w:pos="810"/>
        </w:tabs>
        <w:autoSpaceDE w:val="0"/>
        <w:autoSpaceDN w:val="0"/>
        <w:adjustRightInd w:val="0"/>
        <w:spacing w:line="360" w:lineRule="auto"/>
        <w:jc w:val="both"/>
        <w:rPr>
          <w:rFonts w:ascii="Century Gothic" w:hAnsi="Century Gothic" w:cs="Calibri"/>
          <w:sz w:val="26"/>
          <w:szCs w:val="26"/>
        </w:rPr>
      </w:pPr>
      <w:proofErr w:type="spellStart"/>
      <w:r>
        <w:rPr>
          <w:rFonts w:ascii="Century Gothic" w:hAnsi="Century Gothic" w:cs="Calibri"/>
          <w:sz w:val="26"/>
          <w:szCs w:val="26"/>
        </w:rPr>
        <w:t>i</w:t>
      </w:r>
      <w:proofErr w:type="spellEnd"/>
      <w:r>
        <w:rPr>
          <w:rFonts w:ascii="Century Gothic" w:hAnsi="Century Gothic" w:cs="Calibri"/>
          <w:sz w:val="26"/>
          <w:szCs w:val="26"/>
        </w:rPr>
        <w:t>.</w:t>
      </w:r>
      <w:r>
        <w:rPr>
          <w:rFonts w:ascii="Century Gothic" w:hAnsi="Century Gothic" w:cs="Calibri"/>
          <w:sz w:val="26"/>
          <w:szCs w:val="26"/>
        </w:rPr>
        <w:tab/>
        <w:t xml:space="preserve"> The Consultant shall be responsible for his/her accommodation and transportation expenses in the course of carrying out the assignment;</w:t>
      </w:r>
    </w:p>
    <w:p w14:paraId="41231207" w14:textId="77777777" w:rsidR="00635CE8" w:rsidRDefault="00635CE8" w:rsidP="00635CE8">
      <w:pPr>
        <w:tabs>
          <w:tab w:val="left" w:pos="810"/>
        </w:tabs>
        <w:autoSpaceDE w:val="0"/>
        <w:autoSpaceDN w:val="0"/>
        <w:adjustRightInd w:val="0"/>
        <w:spacing w:line="360" w:lineRule="auto"/>
        <w:jc w:val="both"/>
        <w:rPr>
          <w:rFonts w:ascii="Century Gothic" w:hAnsi="Century Gothic" w:cs="Calibri"/>
          <w:sz w:val="26"/>
          <w:szCs w:val="26"/>
        </w:rPr>
      </w:pPr>
      <w:r>
        <w:rPr>
          <w:rFonts w:ascii="Century Gothic" w:hAnsi="Century Gothic" w:cs="Calibri"/>
          <w:sz w:val="26"/>
          <w:szCs w:val="26"/>
        </w:rPr>
        <w:t>ii.     Bears cost of logistics (transport) for official movements for all staff related to this task;</w:t>
      </w:r>
    </w:p>
    <w:p w14:paraId="79777001" w14:textId="77777777" w:rsidR="00635CE8" w:rsidRDefault="00635CE8" w:rsidP="00635CE8">
      <w:pPr>
        <w:tabs>
          <w:tab w:val="left" w:pos="810"/>
        </w:tabs>
        <w:autoSpaceDE w:val="0"/>
        <w:autoSpaceDN w:val="0"/>
        <w:adjustRightInd w:val="0"/>
        <w:spacing w:line="360" w:lineRule="auto"/>
        <w:jc w:val="both"/>
        <w:rPr>
          <w:rFonts w:ascii="Century Gothic" w:hAnsi="Century Gothic" w:cs="Calibri"/>
          <w:sz w:val="26"/>
          <w:szCs w:val="26"/>
        </w:rPr>
      </w:pPr>
      <w:r>
        <w:rPr>
          <w:rFonts w:ascii="Century Gothic" w:hAnsi="Century Gothic" w:cs="Calibri"/>
          <w:sz w:val="26"/>
          <w:szCs w:val="26"/>
        </w:rPr>
        <w:t>iii.</w:t>
      </w:r>
      <w:r>
        <w:rPr>
          <w:rFonts w:ascii="Century Gothic" w:hAnsi="Century Gothic" w:cs="Calibri"/>
          <w:sz w:val="26"/>
          <w:szCs w:val="26"/>
        </w:rPr>
        <w:tab/>
        <w:t>Bear the cost of production of reports and related documents;</w:t>
      </w:r>
    </w:p>
    <w:p w14:paraId="7610D1EB" w14:textId="77777777" w:rsidR="00635CE8" w:rsidRDefault="00635CE8" w:rsidP="00635CE8">
      <w:pPr>
        <w:tabs>
          <w:tab w:val="left" w:pos="810"/>
        </w:tabs>
        <w:autoSpaceDE w:val="0"/>
        <w:autoSpaceDN w:val="0"/>
        <w:adjustRightInd w:val="0"/>
        <w:spacing w:line="360" w:lineRule="auto"/>
        <w:jc w:val="both"/>
        <w:rPr>
          <w:rFonts w:ascii="Century Gothic" w:hAnsi="Century Gothic" w:cs="Calibri"/>
          <w:sz w:val="26"/>
          <w:szCs w:val="26"/>
        </w:rPr>
      </w:pPr>
      <w:r>
        <w:rPr>
          <w:rFonts w:ascii="Century Gothic" w:hAnsi="Century Gothic" w:cs="Calibri"/>
          <w:sz w:val="26"/>
          <w:szCs w:val="26"/>
        </w:rPr>
        <w:t xml:space="preserve">iv. </w:t>
      </w:r>
      <w:r>
        <w:rPr>
          <w:rFonts w:ascii="Century Gothic" w:hAnsi="Century Gothic" w:cs="Calibri"/>
          <w:sz w:val="26"/>
          <w:szCs w:val="26"/>
        </w:rPr>
        <w:tab/>
        <w:t>The Lead Consultant shall be the Focal Person of the assignment for the Firm.</w:t>
      </w:r>
    </w:p>
    <w:p w14:paraId="7E521270" w14:textId="77777777" w:rsidR="00635CE8" w:rsidRDefault="00635CE8" w:rsidP="00635CE8">
      <w:pPr>
        <w:autoSpaceDE w:val="0"/>
        <w:autoSpaceDN w:val="0"/>
        <w:adjustRightInd w:val="0"/>
        <w:jc w:val="both"/>
        <w:rPr>
          <w:rFonts w:ascii="Century Gothic" w:hAnsi="Century Gothic" w:cs="Calibri"/>
          <w:b/>
          <w:sz w:val="26"/>
          <w:szCs w:val="26"/>
        </w:rPr>
      </w:pPr>
    </w:p>
    <w:p w14:paraId="2D9A4C73" w14:textId="77777777" w:rsidR="00635CE8" w:rsidRDefault="00635CE8" w:rsidP="00635CE8">
      <w:pPr>
        <w:autoSpaceDE w:val="0"/>
        <w:autoSpaceDN w:val="0"/>
        <w:adjustRightInd w:val="0"/>
        <w:jc w:val="both"/>
        <w:rPr>
          <w:rFonts w:ascii="Century Gothic" w:hAnsi="Century Gothic" w:cs="Calibri"/>
          <w:b/>
          <w:sz w:val="26"/>
          <w:szCs w:val="26"/>
        </w:rPr>
      </w:pPr>
      <w:r>
        <w:rPr>
          <w:rFonts w:ascii="Century Gothic" w:hAnsi="Century Gothic" w:cs="Calibri"/>
          <w:b/>
          <w:sz w:val="26"/>
          <w:szCs w:val="26"/>
        </w:rPr>
        <w:t>10. PROCUREMENT METHOD</w:t>
      </w:r>
    </w:p>
    <w:p w14:paraId="137391B3" w14:textId="2B847510" w:rsidR="00635CE8" w:rsidRDefault="00635CE8" w:rsidP="00635CE8">
      <w:pPr>
        <w:autoSpaceDE w:val="0"/>
        <w:autoSpaceDN w:val="0"/>
        <w:adjustRightInd w:val="0"/>
        <w:jc w:val="both"/>
        <w:rPr>
          <w:rFonts w:ascii="Century Gothic" w:hAnsi="Century Gothic" w:cs="Calibri"/>
          <w:sz w:val="26"/>
          <w:szCs w:val="26"/>
        </w:rPr>
      </w:pPr>
      <w:r>
        <w:rPr>
          <w:rFonts w:ascii="Century Gothic" w:hAnsi="Century Gothic" w:cs="Calibri"/>
          <w:sz w:val="26"/>
          <w:szCs w:val="26"/>
        </w:rPr>
        <w:t>The Procurement method for the Consultant’s Qualification Based Selection method (CQS).</w:t>
      </w:r>
    </w:p>
    <w:p w14:paraId="138BB318" w14:textId="77777777" w:rsidR="00FC5685" w:rsidRDefault="00FC5685" w:rsidP="00635CE8">
      <w:pPr>
        <w:autoSpaceDE w:val="0"/>
        <w:autoSpaceDN w:val="0"/>
        <w:adjustRightInd w:val="0"/>
        <w:jc w:val="both"/>
        <w:rPr>
          <w:rFonts w:ascii="Century Gothic" w:hAnsi="Century Gothic" w:cs="Calibri"/>
          <w:sz w:val="26"/>
          <w:szCs w:val="26"/>
        </w:rPr>
      </w:pPr>
    </w:p>
    <w:p w14:paraId="53A9432A" w14:textId="77777777" w:rsidR="00635CE8" w:rsidRDefault="00635CE8" w:rsidP="00635CE8">
      <w:pPr>
        <w:autoSpaceDE w:val="0"/>
        <w:autoSpaceDN w:val="0"/>
        <w:adjustRightInd w:val="0"/>
        <w:jc w:val="both"/>
        <w:rPr>
          <w:rFonts w:ascii="Century Gothic" w:hAnsi="Century Gothic" w:cs="Calibri"/>
          <w:sz w:val="26"/>
          <w:szCs w:val="26"/>
        </w:rPr>
      </w:pPr>
    </w:p>
    <w:p w14:paraId="1F827282" w14:textId="77777777" w:rsidR="00635CE8" w:rsidRDefault="00635CE8" w:rsidP="00635CE8">
      <w:pPr>
        <w:autoSpaceDE w:val="0"/>
        <w:autoSpaceDN w:val="0"/>
        <w:adjustRightInd w:val="0"/>
        <w:jc w:val="both"/>
        <w:rPr>
          <w:rFonts w:ascii="Century Gothic" w:hAnsi="Century Gothic" w:cs="Calibri"/>
          <w:b/>
          <w:sz w:val="26"/>
          <w:szCs w:val="26"/>
        </w:rPr>
      </w:pPr>
      <w:r>
        <w:rPr>
          <w:rFonts w:ascii="Century Gothic" w:hAnsi="Century Gothic" w:cs="Calibri"/>
          <w:b/>
          <w:bCs/>
          <w:sz w:val="26"/>
          <w:szCs w:val="26"/>
        </w:rPr>
        <w:lastRenderedPageBreak/>
        <w:t xml:space="preserve">11. </w:t>
      </w:r>
      <w:r>
        <w:rPr>
          <w:rFonts w:ascii="Century Gothic" w:hAnsi="Century Gothic" w:cs="Calibri"/>
          <w:b/>
          <w:sz w:val="26"/>
          <w:szCs w:val="26"/>
        </w:rPr>
        <w:t>PROPOSED DURATION OF ASSIGNMENT</w:t>
      </w:r>
    </w:p>
    <w:p w14:paraId="6A6FAD4E" w14:textId="77777777" w:rsidR="00635CE8" w:rsidRDefault="00635CE8" w:rsidP="00635CE8">
      <w:pPr>
        <w:pStyle w:val="NoSpacing"/>
        <w:jc w:val="both"/>
      </w:pPr>
      <w:r>
        <w:rPr>
          <w:rStyle w:val="fontstyle21"/>
          <w:rFonts w:ascii="Century Gothic" w:hAnsi="Century Gothic"/>
          <w:sz w:val="26"/>
          <w:szCs w:val="26"/>
        </w:rPr>
        <w:t>It is envisaged that the consultancy will take 10 weeks from the time the contract is signed. The Consultant/Consultancy Firm should develop a feasible cost-work plan/activity schedule covering a maximum of 90 days and submit as integral part of the proposal for this consultancy.</w:t>
      </w:r>
    </w:p>
    <w:p w14:paraId="59587F7F" w14:textId="77777777" w:rsidR="00635CE8" w:rsidRDefault="00635CE8" w:rsidP="00635CE8"/>
    <w:p w14:paraId="33201623" w14:textId="77777777" w:rsidR="00635CE8" w:rsidRDefault="00635CE8" w:rsidP="00635CE8">
      <w:pPr>
        <w:pStyle w:val="NoSpacing"/>
        <w:jc w:val="both"/>
        <w:rPr>
          <w:rFonts w:ascii="Century Gothic" w:hAnsi="Century Gothic"/>
          <w:b/>
          <w:bCs/>
          <w:sz w:val="26"/>
          <w:szCs w:val="26"/>
        </w:rPr>
      </w:pPr>
      <w:r>
        <w:rPr>
          <w:rFonts w:ascii="Century Gothic" w:hAnsi="Century Gothic" w:cs="Calibri"/>
          <w:b/>
          <w:sz w:val="26"/>
          <w:szCs w:val="26"/>
        </w:rPr>
        <w:t>12.</w:t>
      </w:r>
      <w:bookmarkEnd w:id="37"/>
      <w:r>
        <w:rPr>
          <w:rFonts w:ascii="Century Gothic" w:hAnsi="Century Gothic" w:cs="Calibri"/>
          <w:b/>
          <w:sz w:val="26"/>
          <w:szCs w:val="26"/>
        </w:rPr>
        <w:t xml:space="preserve"> </w:t>
      </w:r>
      <w:r>
        <w:rPr>
          <w:rFonts w:ascii="Century Gothic" w:hAnsi="Century Gothic"/>
          <w:b/>
          <w:bCs/>
          <w:sz w:val="26"/>
          <w:szCs w:val="26"/>
        </w:rPr>
        <w:t>REPORT SUBMISSION</w:t>
      </w:r>
    </w:p>
    <w:p w14:paraId="70FDFEE0" w14:textId="77777777" w:rsidR="00635CE8" w:rsidRDefault="00635CE8" w:rsidP="00635CE8">
      <w:pPr>
        <w:pStyle w:val="NoSpacing"/>
        <w:jc w:val="both"/>
        <w:rPr>
          <w:rFonts w:ascii="Century Gothic" w:hAnsi="Century Gothic"/>
          <w:sz w:val="26"/>
          <w:szCs w:val="26"/>
        </w:rPr>
      </w:pPr>
    </w:p>
    <w:p w14:paraId="5B27C020" w14:textId="77777777" w:rsidR="00635CE8" w:rsidRDefault="00635CE8" w:rsidP="00635CE8">
      <w:pPr>
        <w:pStyle w:val="NoSpacing"/>
        <w:jc w:val="both"/>
      </w:pPr>
      <w:r>
        <w:rPr>
          <w:rFonts w:ascii="Century Gothic" w:hAnsi="Century Gothic"/>
          <w:sz w:val="26"/>
          <w:szCs w:val="26"/>
        </w:rPr>
        <w:t xml:space="preserve">A total of Six (6) copies of the report is to be submitted to the </w:t>
      </w:r>
      <w:r>
        <w:rPr>
          <w:rFonts w:ascii="Century Gothic" w:hAnsi="Century Gothic" w:cs="Calibri"/>
          <w:sz w:val="26"/>
          <w:szCs w:val="26"/>
        </w:rPr>
        <w:t xml:space="preserve">State </w:t>
      </w:r>
      <w:proofErr w:type="spellStart"/>
      <w:r>
        <w:rPr>
          <w:rFonts w:ascii="Century Gothic" w:hAnsi="Century Gothic" w:cs="Calibri"/>
          <w:sz w:val="26"/>
          <w:szCs w:val="26"/>
        </w:rPr>
        <w:t>Programme</w:t>
      </w:r>
      <w:proofErr w:type="spellEnd"/>
      <w:r>
        <w:rPr>
          <w:rFonts w:ascii="Century Gothic" w:hAnsi="Century Gothic" w:cs="Calibri"/>
          <w:sz w:val="26"/>
          <w:szCs w:val="26"/>
        </w:rPr>
        <w:t xml:space="preserve"> Implementation Unit.</w:t>
      </w:r>
    </w:p>
    <w:p w14:paraId="1F026312" w14:textId="77777777" w:rsidR="00635CE8" w:rsidRDefault="00635CE8" w:rsidP="00635CE8"/>
    <w:p w14:paraId="399F5C0B" w14:textId="77777777" w:rsidR="00635CE8" w:rsidRDefault="00635CE8" w:rsidP="00635CE8"/>
    <w:p w14:paraId="319AD5CF" w14:textId="77777777" w:rsidR="00635CE8" w:rsidRDefault="00635CE8" w:rsidP="00635CE8"/>
    <w:p w14:paraId="470A63F1" w14:textId="6BCC80AE" w:rsidR="00F127C8" w:rsidRDefault="00F127C8" w:rsidP="00F127C8"/>
    <w:p w14:paraId="1F7190F1" w14:textId="56E1A325" w:rsidR="00107CBA" w:rsidRDefault="00107CBA" w:rsidP="00F127C8"/>
    <w:p w14:paraId="293C9F35" w14:textId="0BF6B4BD" w:rsidR="00107CBA" w:rsidRDefault="00107CBA" w:rsidP="00F127C8"/>
    <w:p w14:paraId="128062CC" w14:textId="7BC27B2C" w:rsidR="00107CBA" w:rsidRDefault="00107CBA" w:rsidP="00F127C8"/>
    <w:p w14:paraId="6EFC3427" w14:textId="5561FB32" w:rsidR="00107CBA" w:rsidRDefault="00107CBA" w:rsidP="00F127C8"/>
    <w:p w14:paraId="2AEE970A" w14:textId="23CE4361" w:rsidR="00107CBA" w:rsidRDefault="00107CBA" w:rsidP="00F127C8"/>
    <w:p w14:paraId="3AFB99C9" w14:textId="4FEE66BC" w:rsidR="00107CBA" w:rsidRDefault="00107CBA" w:rsidP="00F127C8"/>
    <w:p w14:paraId="07E81F9B" w14:textId="43E28CA1" w:rsidR="00107CBA" w:rsidRDefault="00107CBA" w:rsidP="00F127C8"/>
    <w:p w14:paraId="6539C7B7" w14:textId="5BAFA69C" w:rsidR="00107CBA" w:rsidRDefault="00107CBA" w:rsidP="00F127C8"/>
    <w:p w14:paraId="7C979E03" w14:textId="55CCF983" w:rsidR="00107CBA" w:rsidRDefault="00107CBA" w:rsidP="00F127C8"/>
    <w:p w14:paraId="338CF3A7" w14:textId="726E57B2" w:rsidR="00107CBA" w:rsidRDefault="00107CBA" w:rsidP="00F127C8"/>
    <w:p w14:paraId="0E274F96" w14:textId="4704EA9E" w:rsidR="00107CBA" w:rsidRDefault="00107CBA" w:rsidP="00F127C8"/>
    <w:p w14:paraId="22A9924E" w14:textId="77777777" w:rsidR="00107CBA" w:rsidRDefault="00107CBA" w:rsidP="00F127C8"/>
    <w:tbl>
      <w:tblPr>
        <w:tblpPr w:leftFromText="180" w:rightFromText="180" w:bottomFromText="160" w:vertAnchor="text" w:horzAnchor="page" w:tblpX="828" w:tblpY="-1436"/>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5"/>
        <w:gridCol w:w="12876"/>
        <w:gridCol w:w="1403"/>
      </w:tblGrid>
      <w:tr w:rsidR="00F559A2" w:rsidRPr="00107CBA" w14:paraId="63BE7F73" w14:textId="77777777" w:rsidTr="003E7B16">
        <w:trPr>
          <w:trHeight w:val="607"/>
        </w:trPr>
        <w:tc>
          <w:tcPr>
            <w:tcW w:w="1025"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05DA3963" w14:textId="77777777" w:rsidR="00F127C8" w:rsidRPr="00107CBA" w:rsidRDefault="00F127C8" w:rsidP="00F127C8">
            <w:pPr>
              <w:jc w:val="center"/>
              <w:rPr>
                <w:rFonts w:ascii="Segoe UI" w:eastAsia="Calibri" w:hAnsi="Segoe UI" w:cs="Segoe UI"/>
                <w:b/>
                <w:iCs/>
              </w:rPr>
            </w:pPr>
            <w:r w:rsidRPr="00107CBA">
              <w:rPr>
                <w:rFonts w:ascii="Segoe UI" w:eastAsia="Calibri" w:hAnsi="Segoe UI" w:cs="Segoe UI"/>
                <w:b/>
                <w:bCs/>
                <w:iCs/>
              </w:rPr>
              <w:lastRenderedPageBreak/>
              <w:t>Item</w:t>
            </w:r>
          </w:p>
        </w:tc>
        <w:tc>
          <w:tcPr>
            <w:tcW w:w="12876"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1FD83860" w14:textId="77777777" w:rsidR="00F127C8" w:rsidRPr="00107CBA" w:rsidRDefault="00F127C8" w:rsidP="00F127C8">
            <w:pPr>
              <w:rPr>
                <w:rFonts w:ascii="Segoe UI" w:eastAsia="Calibri" w:hAnsi="Segoe UI" w:cs="Segoe UI"/>
                <w:b/>
                <w:bCs/>
                <w:iCs/>
              </w:rPr>
            </w:pPr>
            <w:r w:rsidRPr="00107CBA">
              <w:rPr>
                <w:rFonts w:ascii="Segoe UI" w:eastAsia="Calibri" w:hAnsi="Segoe UI" w:cs="Segoe UI"/>
                <w:b/>
                <w:bCs/>
                <w:iCs/>
              </w:rPr>
              <w:t>ANNEX 2:                Criteria</w:t>
            </w:r>
          </w:p>
        </w:tc>
        <w:tc>
          <w:tcPr>
            <w:tcW w:w="1403"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44F77133" w14:textId="77777777" w:rsidR="00F127C8" w:rsidRPr="00107CBA" w:rsidRDefault="00F127C8" w:rsidP="00F127C8">
            <w:pPr>
              <w:jc w:val="center"/>
              <w:rPr>
                <w:rFonts w:ascii="Segoe UI" w:eastAsia="Calibri" w:hAnsi="Segoe UI" w:cs="Segoe UI"/>
                <w:b/>
                <w:bCs/>
                <w:iCs/>
              </w:rPr>
            </w:pPr>
            <w:r w:rsidRPr="00107CBA">
              <w:rPr>
                <w:rFonts w:ascii="Segoe UI" w:eastAsia="Calibri" w:hAnsi="Segoe UI" w:cs="Segoe UI"/>
                <w:b/>
                <w:bCs/>
                <w:iCs/>
              </w:rPr>
              <w:t>Points</w:t>
            </w:r>
          </w:p>
        </w:tc>
      </w:tr>
      <w:tr w:rsidR="00F559A2" w:rsidRPr="00107CBA" w14:paraId="189DABDF" w14:textId="77777777" w:rsidTr="003E7B16">
        <w:trPr>
          <w:trHeight w:val="326"/>
        </w:trPr>
        <w:tc>
          <w:tcPr>
            <w:tcW w:w="1025" w:type="dxa"/>
            <w:tcBorders>
              <w:top w:val="single" w:sz="4" w:space="0" w:color="auto"/>
              <w:left w:val="single" w:sz="4" w:space="0" w:color="auto"/>
              <w:bottom w:val="single" w:sz="4" w:space="0" w:color="auto"/>
              <w:right w:val="single" w:sz="4" w:space="0" w:color="auto"/>
            </w:tcBorders>
            <w:shd w:val="clear" w:color="auto" w:fill="FFFFFF" w:themeFill="background1"/>
          </w:tcPr>
          <w:p w14:paraId="26BA9B11" w14:textId="77777777" w:rsidR="00F127C8" w:rsidRPr="00107CBA" w:rsidRDefault="00F127C8" w:rsidP="00F127C8">
            <w:pPr>
              <w:spacing w:line="252" w:lineRule="auto"/>
              <w:rPr>
                <w:rFonts w:ascii="Segoe UI" w:hAnsi="Segoe UI" w:cs="Segoe UI"/>
                <w:b/>
                <w:bCs/>
              </w:rPr>
            </w:pPr>
            <w:r w:rsidRPr="00107CBA">
              <w:rPr>
                <w:rFonts w:ascii="Segoe UI" w:hAnsi="Segoe UI" w:cs="Segoe UI"/>
                <w:b/>
                <w:bCs/>
              </w:rPr>
              <w:t>A.</w:t>
            </w:r>
          </w:p>
        </w:tc>
        <w:tc>
          <w:tcPr>
            <w:tcW w:w="12876" w:type="dxa"/>
            <w:tcBorders>
              <w:top w:val="single" w:sz="4" w:space="0" w:color="auto"/>
              <w:left w:val="single" w:sz="4" w:space="0" w:color="auto"/>
              <w:bottom w:val="single" w:sz="4" w:space="0" w:color="auto"/>
              <w:right w:val="single" w:sz="4" w:space="0" w:color="auto"/>
            </w:tcBorders>
            <w:shd w:val="clear" w:color="auto" w:fill="FFFFFF" w:themeFill="background1"/>
          </w:tcPr>
          <w:p w14:paraId="05D124C6" w14:textId="77777777" w:rsidR="00F127C8" w:rsidRPr="00107CBA" w:rsidRDefault="00F127C8" w:rsidP="00F127C8">
            <w:pPr>
              <w:spacing w:line="252" w:lineRule="auto"/>
              <w:rPr>
                <w:rFonts w:ascii="Segoe UI" w:hAnsi="Segoe UI" w:cs="Segoe UI"/>
                <w:b/>
                <w:bCs/>
              </w:rPr>
            </w:pPr>
            <w:r w:rsidRPr="00107CBA">
              <w:rPr>
                <w:rFonts w:ascii="Segoe UI" w:hAnsi="Segoe UI" w:cs="Segoe UI"/>
                <w:b/>
                <w:bCs/>
              </w:rPr>
              <w:t xml:space="preserve">Firm's general experiences/expertise and qualification </w:t>
            </w:r>
          </w:p>
        </w:tc>
        <w:tc>
          <w:tcPr>
            <w:tcW w:w="14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37C74E7" w14:textId="77777777" w:rsidR="00F127C8" w:rsidRPr="00107CBA" w:rsidRDefault="00F127C8" w:rsidP="00F127C8">
            <w:pPr>
              <w:spacing w:before="120"/>
              <w:ind w:left="126"/>
              <w:jc w:val="center"/>
              <w:rPr>
                <w:rFonts w:ascii="Segoe UI" w:eastAsia="Calibri" w:hAnsi="Segoe UI" w:cs="Segoe UI"/>
                <w:b/>
                <w:bCs/>
                <w:iCs/>
              </w:rPr>
            </w:pPr>
            <w:r w:rsidRPr="00107CBA">
              <w:rPr>
                <w:rFonts w:ascii="Segoe UI" w:eastAsia="Calibri" w:hAnsi="Segoe UI" w:cs="Segoe UI"/>
                <w:b/>
                <w:bCs/>
                <w:iCs/>
              </w:rPr>
              <w:t>10</w:t>
            </w:r>
          </w:p>
        </w:tc>
      </w:tr>
      <w:tr w:rsidR="00F559A2" w:rsidRPr="00107CBA" w14:paraId="3D00666A" w14:textId="77777777" w:rsidTr="003E7B16">
        <w:trPr>
          <w:trHeight w:val="444"/>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D73757" w14:textId="77777777" w:rsidR="00F127C8" w:rsidRPr="00107CBA" w:rsidRDefault="00F127C8" w:rsidP="00F127C8">
            <w:pPr>
              <w:spacing w:before="120"/>
              <w:jc w:val="center"/>
              <w:rPr>
                <w:rFonts w:ascii="Segoe UI" w:eastAsia="Calibri" w:hAnsi="Segoe UI" w:cs="Segoe UI"/>
                <w:bCs/>
                <w:iCs/>
              </w:rPr>
            </w:pPr>
            <w:r w:rsidRPr="00107CBA">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7300B0" w14:textId="245A6101" w:rsidR="00F127C8" w:rsidRPr="00107CBA" w:rsidRDefault="00F127C8" w:rsidP="00C9692B">
            <w:pPr>
              <w:spacing w:before="100" w:beforeAutospacing="1"/>
              <w:rPr>
                <w:rFonts w:ascii="Segoe UI" w:eastAsia="Calibri" w:hAnsi="Segoe UI" w:cs="Segoe UI"/>
                <w:iCs/>
              </w:rPr>
            </w:pPr>
            <w:r w:rsidRPr="00107CBA">
              <w:rPr>
                <w:rFonts w:ascii="Segoe UI" w:eastAsiaTheme="minorEastAsia" w:hAnsi="Segoe UI" w:cs="Segoe UI"/>
                <w:bCs/>
              </w:rPr>
              <w:t xml:space="preserve">Firm’s general experiences/expertise in </w:t>
            </w:r>
            <w:r w:rsidR="0049797D" w:rsidRPr="00107CBA">
              <w:rPr>
                <w:rFonts w:ascii="Segoe UI" w:hAnsi="Segoe UI" w:cs="Segoe UI"/>
                <w:lang w:val="en-MY" w:eastAsia="en-MY"/>
              </w:rPr>
              <w:t xml:space="preserve"> conducting </w:t>
            </w:r>
            <w:r w:rsidR="00C9692B">
              <w:rPr>
                <w:rFonts w:ascii="Segoe UI" w:hAnsi="Segoe UI" w:cs="Segoe UI"/>
                <w:lang w:val="en-MY" w:eastAsia="en-MY"/>
              </w:rPr>
              <w:t xml:space="preserve">mapping or similar assignments </w:t>
            </w:r>
            <w:r w:rsidR="0049797D" w:rsidRPr="00107CBA">
              <w:rPr>
                <w:rFonts w:ascii="Segoe UI" w:hAnsi="Segoe UI" w:cs="Segoe UI"/>
                <w:lang w:val="en-MY" w:eastAsia="en-MY"/>
              </w:rPr>
              <w:t xml:space="preserve">in the Agricultural sector in the </w:t>
            </w:r>
            <w:r w:rsidRPr="00107CBA">
              <w:rPr>
                <w:rFonts w:ascii="Segoe UI" w:hAnsi="Segoe UI" w:cs="Segoe UI"/>
                <w:bCs/>
              </w:rPr>
              <w:t xml:space="preserve"> last 10 years or above with evidence of business registration certificate</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EE31FC"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10</w:t>
            </w:r>
          </w:p>
        </w:tc>
      </w:tr>
      <w:tr w:rsidR="00F559A2" w:rsidRPr="00107CBA" w14:paraId="19FD4CC5" w14:textId="77777777" w:rsidTr="003E7B16">
        <w:trPr>
          <w:trHeight w:val="444"/>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365D07D" w14:textId="77777777" w:rsidR="00F127C8" w:rsidRPr="00107CBA" w:rsidRDefault="00F127C8" w:rsidP="00F127C8">
            <w:pPr>
              <w:spacing w:before="120" w:after="240"/>
              <w:jc w:val="center"/>
              <w:rPr>
                <w:rFonts w:ascii="Segoe UI" w:eastAsia="Calibri" w:hAnsi="Segoe UI" w:cs="Segoe UI"/>
                <w:iCs/>
              </w:rPr>
            </w:pPr>
            <w:r w:rsidRPr="00107CBA">
              <w:rPr>
                <w:rFonts w:ascii="Segoe UI" w:eastAsia="Calibri" w:hAnsi="Segoe UI" w:cs="Segoe UI"/>
                <w:iCs/>
              </w:rPr>
              <w:t>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190CC9" w14:textId="1580100D" w:rsidR="00F127C8" w:rsidRPr="00107CBA" w:rsidRDefault="00F127C8" w:rsidP="00C9692B">
            <w:pPr>
              <w:spacing w:before="100" w:beforeAutospacing="1"/>
              <w:rPr>
                <w:rFonts w:ascii="Segoe UI" w:eastAsia="Calibri" w:hAnsi="Segoe UI" w:cs="Segoe UI"/>
              </w:rPr>
            </w:pPr>
            <w:r w:rsidRPr="00107CBA">
              <w:rPr>
                <w:rFonts w:ascii="Segoe UI" w:eastAsiaTheme="minorEastAsia" w:hAnsi="Segoe UI" w:cs="Segoe UI"/>
                <w:bCs/>
              </w:rPr>
              <w:t xml:space="preserve">Firm’s general experiences/expertise in </w:t>
            </w:r>
            <w:r w:rsidR="0049797D" w:rsidRPr="00107CBA">
              <w:rPr>
                <w:rFonts w:ascii="Segoe UI" w:hAnsi="Segoe UI" w:cs="Segoe UI"/>
                <w:lang w:val="en-MY" w:eastAsia="en-MY"/>
              </w:rPr>
              <w:t xml:space="preserve"> conducting </w:t>
            </w:r>
            <w:r w:rsidR="00C9692B">
              <w:rPr>
                <w:rFonts w:ascii="Segoe UI" w:hAnsi="Segoe UI" w:cs="Segoe UI"/>
                <w:lang w:val="en-MY" w:eastAsia="en-MY"/>
              </w:rPr>
              <w:t xml:space="preserve"> mapping or similar assignments  in the Agricultural</w:t>
            </w:r>
            <w:r w:rsidR="00C9692B">
              <w:rPr>
                <w:rFonts w:ascii="Segoe UI" w:hAnsi="Segoe UI" w:cs="Segoe UI"/>
                <w:bCs/>
              </w:rPr>
              <w:t xml:space="preserve"> sector in </w:t>
            </w:r>
            <w:r w:rsidRPr="00107CBA">
              <w:rPr>
                <w:rFonts w:ascii="Segoe UI" w:hAnsi="Segoe UI" w:cs="Segoe UI"/>
                <w:bCs/>
              </w:rPr>
              <w:t>the last 8-9 years or above with evidence of business registration certificate.</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0C67F6" w14:textId="77777777" w:rsidR="00F127C8" w:rsidRPr="00107CBA" w:rsidRDefault="00F127C8" w:rsidP="00F127C8">
            <w:pPr>
              <w:spacing w:before="120" w:after="240"/>
              <w:ind w:left="126"/>
              <w:jc w:val="center"/>
              <w:rPr>
                <w:rFonts w:ascii="Segoe UI" w:eastAsia="Calibri" w:hAnsi="Segoe UI" w:cs="Segoe UI"/>
                <w:iCs/>
              </w:rPr>
            </w:pPr>
            <w:r w:rsidRPr="00107CBA">
              <w:rPr>
                <w:rFonts w:ascii="Segoe UI" w:eastAsia="Calibri" w:hAnsi="Segoe UI" w:cs="Segoe UI"/>
                <w:iCs/>
              </w:rPr>
              <w:t>8</w:t>
            </w:r>
          </w:p>
        </w:tc>
      </w:tr>
      <w:tr w:rsidR="00F559A2" w:rsidRPr="00107CBA" w14:paraId="305ED64D" w14:textId="77777777" w:rsidTr="003E7B16">
        <w:trPr>
          <w:trHeight w:val="444"/>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576D38C"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A9E5B41" w14:textId="37EEF9E9" w:rsidR="00F127C8" w:rsidRPr="00107CBA" w:rsidRDefault="00F127C8" w:rsidP="00F127C8">
            <w:pPr>
              <w:spacing w:before="100" w:beforeAutospacing="1"/>
              <w:rPr>
                <w:rFonts w:ascii="Segoe UI" w:hAnsi="Segoe UI" w:cs="Segoe UI"/>
                <w:lang w:val="en-MY" w:eastAsia="en-MY"/>
              </w:rPr>
            </w:pPr>
            <w:r w:rsidRPr="00107CBA">
              <w:rPr>
                <w:rFonts w:ascii="Segoe UI" w:eastAsiaTheme="minorEastAsia" w:hAnsi="Segoe UI" w:cs="Segoe UI"/>
                <w:bCs/>
              </w:rPr>
              <w:t xml:space="preserve">Firm’s general experiences/expertise </w:t>
            </w:r>
            <w:r w:rsidR="00107CBA" w:rsidRPr="00107CBA">
              <w:rPr>
                <w:rFonts w:ascii="Segoe UI" w:eastAsiaTheme="minorEastAsia" w:hAnsi="Segoe UI" w:cs="Segoe UI"/>
                <w:bCs/>
              </w:rPr>
              <w:t xml:space="preserve">in </w:t>
            </w:r>
            <w:r w:rsidR="00C9692B" w:rsidRPr="00107CBA">
              <w:rPr>
                <w:rFonts w:ascii="Segoe UI" w:hAnsi="Segoe UI" w:cs="Segoe UI"/>
                <w:lang w:val="en-MY" w:eastAsia="en-MY"/>
              </w:rPr>
              <w:t xml:space="preserve">conducting </w:t>
            </w:r>
            <w:r w:rsidR="00C9692B">
              <w:rPr>
                <w:rFonts w:ascii="Segoe UI" w:hAnsi="Segoe UI" w:cs="Segoe UI"/>
                <w:lang w:val="en-MY" w:eastAsia="en-MY"/>
              </w:rPr>
              <w:t xml:space="preserve">mapping or similar assignments </w:t>
            </w:r>
            <w:r w:rsidR="00C9692B" w:rsidRPr="00107CBA">
              <w:rPr>
                <w:rFonts w:ascii="Segoe UI" w:hAnsi="Segoe UI" w:cs="Segoe UI"/>
                <w:lang w:val="en-MY" w:eastAsia="en-MY"/>
              </w:rPr>
              <w:t>in</w:t>
            </w:r>
            <w:r w:rsidRPr="00107CBA">
              <w:rPr>
                <w:rFonts w:ascii="Segoe UI" w:hAnsi="Segoe UI" w:cs="Segoe UI"/>
                <w:lang w:val="en-MY" w:eastAsia="en-MY"/>
              </w:rPr>
              <w:t xml:space="preserve"> </w:t>
            </w:r>
            <w:r w:rsidR="00C9692B">
              <w:rPr>
                <w:rFonts w:ascii="Segoe UI" w:hAnsi="Segoe UI" w:cs="Segoe UI"/>
                <w:lang w:val="en-MY" w:eastAsia="en-MY"/>
              </w:rPr>
              <w:t>agricultural sector</w:t>
            </w:r>
          </w:p>
          <w:p w14:paraId="081FABB3" w14:textId="77777777" w:rsidR="00F127C8" w:rsidRPr="00107CBA" w:rsidRDefault="00F127C8" w:rsidP="00F127C8">
            <w:pPr>
              <w:ind w:left="72"/>
              <w:contextualSpacing/>
              <w:jc w:val="both"/>
              <w:rPr>
                <w:rFonts w:ascii="Segoe UI" w:eastAsia="Calibri" w:hAnsi="Segoe UI" w:cs="Segoe UI"/>
              </w:rPr>
            </w:pPr>
            <w:r w:rsidRPr="00107CBA">
              <w:rPr>
                <w:rFonts w:ascii="Segoe UI" w:eastAsiaTheme="minorEastAsia" w:hAnsi="Segoe UI" w:cs="Segoe UI"/>
                <w:bCs/>
                <w:lang w:val="en-MY"/>
              </w:rPr>
              <w:t xml:space="preserve"> </w:t>
            </w:r>
            <w:r w:rsidRPr="00107CBA">
              <w:rPr>
                <w:rFonts w:ascii="Segoe UI" w:hAnsi="Segoe UI" w:cs="Segoe UI"/>
                <w:bCs/>
              </w:rPr>
              <w:t>in the last 6 -7 years with evidence of business registration certificate</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20AB8C3"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6</w:t>
            </w:r>
          </w:p>
        </w:tc>
      </w:tr>
      <w:tr w:rsidR="00F559A2" w:rsidRPr="00107CBA" w14:paraId="1D2FE98B" w14:textId="77777777" w:rsidTr="003E7B16">
        <w:trPr>
          <w:trHeight w:val="444"/>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500A0F"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IV</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69EC33B" w14:textId="04BACA36" w:rsidR="00F127C8" w:rsidRPr="00107CBA" w:rsidRDefault="00F127C8" w:rsidP="00F127C8">
            <w:pPr>
              <w:spacing w:before="100" w:beforeAutospacing="1"/>
              <w:rPr>
                <w:rFonts w:ascii="Segoe UI" w:hAnsi="Segoe UI" w:cs="Segoe UI"/>
                <w:lang w:val="en-MY" w:eastAsia="en-MY"/>
              </w:rPr>
            </w:pPr>
            <w:r w:rsidRPr="00107CBA">
              <w:rPr>
                <w:rFonts w:ascii="Segoe UI" w:eastAsiaTheme="minorEastAsia" w:hAnsi="Segoe UI" w:cs="Segoe UI"/>
                <w:bCs/>
              </w:rPr>
              <w:t xml:space="preserve">Firm’s general experiences/expertise </w:t>
            </w:r>
            <w:r w:rsidR="00C9692B" w:rsidRPr="00107CBA">
              <w:rPr>
                <w:rFonts w:ascii="Segoe UI" w:eastAsiaTheme="minorEastAsia" w:hAnsi="Segoe UI" w:cs="Segoe UI"/>
                <w:bCs/>
              </w:rPr>
              <w:t>in</w:t>
            </w:r>
            <w:r w:rsidR="00C9692B" w:rsidRPr="00107CBA">
              <w:rPr>
                <w:rFonts w:ascii="Segoe UI" w:hAnsi="Segoe UI" w:cs="Segoe UI"/>
                <w:lang w:val="en-MY" w:eastAsia="en-MY"/>
              </w:rPr>
              <w:t xml:space="preserve">conducting </w:t>
            </w:r>
            <w:r w:rsidR="00C9692B">
              <w:rPr>
                <w:rFonts w:ascii="Segoe UI" w:hAnsi="Segoe UI" w:cs="Segoe UI"/>
                <w:lang w:val="en-MY" w:eastAsia="en-MY"/>
              </w:rPr>
              <w:t xml:space="preserve">mapping or similar assignments </w:t>
            </w:r>
            <w:r w:rsidR="00C9692B" w:rsidRPr="00107CBA">
              <w:rPr>
                <w:rFonts w:ascii="Segoe UI" w:hAnsi="Segoe UI" w:cs="Segoe UI"/>
                <w:lang w:val="en-MY" w:eastAsia="en-MY"/>
              </w:rPr>
              <w:t>in</w:t>
            </w:r>
            <w:r w:rsidRPr="00107CBA">
              <w:rPr>
                <w:rFonts w:ascii="Segoe UI" w:hAnsi="Segoe UI" w:cs="Segoe UI"/>
                <w:lang w:val="en-MY" w:eastAsia="en-MY"/>
              </w:rPr>
              <w:t xml:space="preserve"> agricultural </w:t>
            </w:r>
            <w:r w:rsidR="00C9692B">
              <w:rPr>
                <w:rFonts w:ascii="Segoe UI" w:hAnsi="Segoe UI" w:cs="Segoe UI"/>
                <w:lang w:val="en-MY" w:eastAsia="en-MY"/>
              </w:rPr>
              <w:t>sector</w:t>
            </w:r>
          </w:p>
          <w:p w14:paraId="03B489DA" w14:textId="77777777" w:rsidR="00F127C8" w:rsidRPr="00107CBA" w:rsidRDefault="00F127C8" w:rsidP="00F127C8">
            <w:pPr>
              <w:jc w:val="both"/>
              <w:rPr>
                <w:rFonts w:ascii="Segoe UI" w:eastAsia="Calibri" w:hAnsi="Segoe UI" w:cs="Segoe UI"/>
              </w:rPr>
            </w:pPr>
            <w:r w:rsidRPr="00107CBA">
              <w:rPr>
                <w:rFonts w:ascii="Segoe UI" w:eastAsiaTheme="minorEastAsia" w:hAnsi="Segoe UI" w:cs="Segoe UI"/>
                <w:bCs/>
                <w:lang w:val="en-MY"/>
              </w:rPr>
              <w:t xml:space="preserve"> </w:t>
            </w:r>
            <w:r w:rsidRPr="00107CBA">
              <w:rPr>
                <w:rFonts w:ascii="Segoe UI" w:hAnsi="Segoe UI" w:cs="Segoe UI"/>
                <w:bCs/>
              </w:rPr>
              <w:t>in the last 4 -5 years with evidence of business registration certificate</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191463"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4</w:t>
            </w:r>
          </w:p>
        </w:tc>
      </w:tr>
      <w:tr w:rsidR="00F559A2" w:rsidRPr="00107CBA" w14:paraId="643EFA53" w14:textId="77777777" w:rsidTr="003E7B16">
        <w:trPr>
          <w:trHeight w:val="326"/>
        </w:trPr>
        <w:tc>
          <w:tcPr>
            <w:tcW w:w="102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21F293A" w14:textId="77777777" w:rsidR="00F127C8" w:rsidRPr="00107CBA" w:rsidRDefault="00F127C8" w:rsidP="00F127C8">
            <w:pPr>
              <w:spacing w:line="252" w:lineRule="auto"/>
              <w:rPr>
                <w:rFonts w:ascii="Segoe UI" w:eastAsiaTheme="minorHAnsi" w:hAnsi="Segoe UI" w:cs="Segoe UI"/>
                <w:b/>
              </w:rPr>
            </w:pPr>
            <w:r w:rsidRPr="00107CBA">
              <w:rPr>
                <w:rFonts w:ascii="Segoe UI" w:hAnsi="Segoe UI" w:cs="Segoe UI"/>
                <w:b/>
                <w:bCs/>
              </w:rPr>
              <w:t>B.</w:t>
            </w:r>
          </w:p>
        </w:tc>
        <w:tc>
          <w:tcPr>
            <w:tcW w:w="128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07D6499" w14:textId="77777777" w:rsidR="00F127C8" w:rsidRPr="00107CBA" w:rsidRDefault="00F127C8" w:rsidP="00F127C8">
            <w:pPr>
              <w:spacing w:line="252" w:lineRule="auto"/>
              <w:rPr>
                <w:rFonts w:ascii="Segoe UI" w:hAnsi="Segoe UI" w:cs="Segoe UI"/>
                <w:b/>
                <w:bCs/>
              </w:rPr>
            </w:pPr>
            <w:r w:rsidRPr="00107CBA">
              <w:rPr>
                <w:rFonts w:ascii="Segoe UI" w:hAnsi="Segoe UI" w:cs="Segoe UI"/>
                <w:b/>
                <w:bCs/>
              </w:rPr>
              <w:t>Specific experience</w:t>
            </w:r>
          </w:p>
        </w:tc>
        <w:tc>
          <w:tcPr>
            <w:tcW w:w="14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58902D8" w14:textId="77777777" w:rsidR="00F127C8" w:rsidRPr="00107CBA" w:rsidRDefault="00F127C8" w:rsidP="00F127C8">
            <w:pPr>
              <w:spacing w:before="120"/>
              <w:ind w:left="126"/>
              <w:jc w:val="center"/>
              <w:rPr>
                <w:rFonts w:ascii="Segoe UI" w:eastAsia="Calibri" w:hAnsi="Segoe UI" w:cs="Segoe UI"/>
                <w:b/>
                <w:bCs/>
                <w:iCs/>
              </w:rPr>
            </w:pPr>
            <w:r w:rsidRPr="00107CBA">
              <w:rPr>
                <w:rFonts w:ascii="Segoe UI" w:eastAsia="Calibri" w:hAnsi="Segoe UI" w:cs="Segoe UI"/>
                <w:b/>
                <w:bCs/>
                <w:iCs/>
              </w:rPr>
              <w:t>30</w:t>
            </w:r>
          </w:p>
        </w:tc>
      </w:tr>
      <w:tr w:rsidR="00F559A2" w:rsidRPr="00107CBA" w14:paraId="69CFEEC0" w14:textId="77777777" w:rsidTr="003E7B16">
        <w:trPr>
          <w:trHeight w:val="364"/>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5F162488" w14:textId="77777777" w:rsidR="00F127C8" w:rsidRPr="00107CBA" w:rsidRDefault="00F127C8" w:rsidP="00F127C8">
            <w:pPr>
              <w:spacing w:before="120"/>
              <w:jc w:val="center"/>
              <w:rPr>
                <w:rFonts w:ascii="Segoe UI" w:eastAsia="Calibri" w:hAnsi="Segoe UI" w:cs="Segoe UI"/>
                <w:bCs/>
                <w:iCs/>
              </w:rPr>
            </w:pPr>
            <w:r w:rsidRPr="00107CBA">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F846233" w14:textId="77777777" w:rsidR="00F127C8" w:rsidRPr="00107CBA" w:rsidRDefault="00F127C8" w:rsidP="00F127C8">
            <w:pPr>
              <w:jc w:val="both"/>
              <w:rPr>
                <w:rFonts w:ascii="Segoe UI" w:eastAsia="Calibri" w:hAnsi="Segoe UI" w:cs="Segoe UI"/>
                <w:iCs/>
              </w:rPr>
            </w:pPr>
            <w:r w:rsidRPr="00107CBA">
              <w:rPr>
                <w:rFonts w:ascii="Segoe UI" w:eastAsia="Calibri" w:hAnsi="Segoe UI" w:cs="Segoe UI"/>
                <w:iCs/>
              </w:rPr>
              <w:t>Experience in the successful execution of at least 5 projects of a similar nature and scope of works under MDBs funded project in the last 10 years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4B834D7"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30</w:t>
            </w:r>
          </w:p>
        </w:tc>
      </w:tr>
      <w:tr w:rsidR="00F559A2" w:rsidRPr="00107CBA" w14:paraId="19FFB3D9" w14:textId="77777777" w:rsidTr="003E7B16">
        <w:trPr>
          <w:trHeight w:val="271"/>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9072300"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51D69C61" w14:textId="77777777" w:rsidR="00F127C8" w:rsidRPr="00107CBA" w:rsidRDefault="00F127C8" w:rsidP="00F127C8">
            <w:pPr>
              <w:jc w:val="both"/>
              <w:rPr>
                <w:rFonts w:ascii="Segoe UI" w:eastAsia="Calibri" w:hAnsi="Segoe UI" w:cs="Segoe UI"/>
              </w:rPr>
            </w:pPr>
            <w:r w:rsidRPr="00107CBA">
              <w:rPr>
                <w:rFonts w:ascii="Segoe UI" w:eastAsia="Calibri" w:hAnsi="Segoe UI" w:cs="Segoe UI"/>
                <w:iCs/>
              </w:rPr>
              <w:t>Experience in the successful execution of 4 projects of a similar nature and scope of works under MDBs funded project in the last 10 years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313A05DD"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rPr>
              <w:t>25</w:t>
            </w:r>
          </w:p>
        </w:tc>
      </w:tr>
      <w:tr w:rsidR="00F559A2" w:rsidRPr="00107CBA" w14:paraId="1DA48092" w14:textId="77777777" w:rsidTr="003E7B16">
        <w:trPr>
          <w:trHeight w:val="676"/>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01A34708"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6FE89E0C" w14:textId="77777777" w:rsidR="00F127C8" w:rsidRPr="00107CBA" w:rsidRDefault="00F127C8" w:rsidP="00F127C8">
            <w:pPr>
              <w:jc w:val="both"/>
              <w:rPr>
                <w:rFonts w:ascii="Segoe UI" w:eastAsia="Calibri" w:hAnsi="Segoe UI" w:cs="Segoe UI"/>
              </w:rPr>
            </w:pPr>
            <w:r w:rsidRPr="00107CBA">
              <w:rPr>
                <w:rFonts w:ascii="Segoe UI" w:eastAsia="Calibri" w:hAnsi="Segoe UI" w:cs="Segoe UI"/>
                <w:iCs/>
              </w:rPr>
              <w:t>Experience in the successful execution of 3 projects of a similar nature and scope of works under MDBs funded project in the last 10 years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A042FA4"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rPr>
              <w:t>20</w:t>
            </w:r>
          </w:p>
        </w:tc>
      </w:tr>
      <w:tr w:rsidR="00F559A2" w:rsidRPr="00107CBA" w14:paraId="5B6DE1CA" w14:textId="77777777" w:rsidTr="003E7B16">
        <w:trPr>
          <w:trHeight w:val="440"/>
        </w:trPr>
        <w:tc>
          <w:tcPr>
            <w:tcW w:w="1025" w:type="dxa"/>
            <w:tcBorders>
              <w:top w:val="single" w:sz="4" w:space="0" w:color="auto"/>
              <w:left w:val="single" w:sz="4" w:space="0" w:color="auto"/>
              <w:bottom w:val="single" w:sz="4" w:space="0" w:color="auto"/>
              <w:right w:val="single" w:sz="4" w:space="0" w:color="auto"/>
            </w:tcBorders>
            <w:vAlign w:val="center"/>
            <w:hideMark/>
          </w:tcPr>
          <w:p w14:paraId="4AE51A49" w14:textId="77777777" w:rsidR="00F127C8" w:rsidRPr="00107CBA" w:rsidRDefault="00F127C8" w:rsidP="00F127C8">
            <w:pPr>
              <w:rPr>
                <w:rFonts w:ascii="Segoe UI" w:eastAsiaTheme="minorHAnsi" w:hAnsi="Segoe UI" w:cs="Segoe UI"/>
                <w:b/>
              </w:rPr>
            </w:pPr>
            <w:r w:rsidRPr="00107CBA">
              <w:rPr>
                <w:rFonts w:ascii="Segoe UI" w:hAnsi="Segoe UI" w:cs="Segoe UI"/>
                <w:b/>
                <w:bCs/>
              </w:rPr>
              <w:t>C</w:t>
            </w:r>
          </w:p>
        </w:tc>
        <w:tc>
          <w:tcPr>
            <w:tcW w:w="12876" w:type="dxa"/>
            <w:tcBorders>
              <w:top w:val="single" w:sz="4" w:space="0" w:color="auto"/>
              <w:left w:val="single" w:sz="4" w:space="0" w:color="auto"/>
              <w:bottom w:val="single" w:sz="4" w:space="0" w:color="auto"/>
              <w:right w:val="single" w:sz="4" w:space="0" w:color="auto"/>
            </w:tcBorders>
            <w:vAlign w:val="center"/>
            <w:hideMark/>
          </w:tcPr>
          <w:p w14:paraId="522E33AB" w14:textId="77777777" w:rsidR="00F127C8" w:rsidRPr="00107CBA" w:rsidRDefault="00F127C8" w:rsidP="00F127C8">
            <w:pPr>
              <w:spacing w:line="252" w:lineRule="auto"/>
              <w:rPr>
                <w:rFonts w:ascii="Segoe UI" w:hAnsi="Segoe UI" w:cs="Segoe UI"/>
                <w:b/>
                <w:bCs/>
              </w:rPr>
            </w:pPr>
            <w:r w:rsidRPr="00107CBA">
              <w:rPr>
                <w:rFonts w:ascii="Segoe UI" w:hAnsi="Segoe UI" w:cs="Segoe UI"/>
                <w:b/>
                <w:bCs/>
              </w:rPr>
              <w:t>Firm’s Financial / Account Information with Evidence of Tax Clearance (TCC) and Audited Accounts for 2022, 2023 &amp; 2024</w:t>
            </w:r>
          </w:p>
        </w:tc>
        <w:tc>
          <w:tcPr>
            <w:tcW w:w="1403" w:type="dxa"/>
            <w:tcBorders>
              <w:top w:val="single" w:sz="4" w:space="0" w:color="auto"/>
              <w:left w:val="single" w:sz="4" w:space="0" w:color="auto"/>
              <w:bottom w:val="single" w:sz="4" w:space="0" w:color="auto"/>
              <w:right w:val="single" w:sz="4" w:space="0" w:color="auto"/>
            </w:tcBorders>
            <w:vAlign w:val="center"/>
            <w:hideMark/>
          </w:tcPr>
          <w:p w14:paraId="5180F618" w14:textId="77777777" w:rsidR="00F127C8" w:rsidRPr="00107CBA" w:rsidRDefault="00F127C8" w:rsidP="00F127C8">
            <w:pPr>
              <w:spacing w:before="120"/>
              <w:ind w:left="126"/>
              <w:jc w:val="center"/>
              <w:rPr>
                <w:rFonts w:ascii="Segoe UI" w:eastAsia="Calibri" w:hAnsi="Segoe UI" w:cs="Segoe UI"/>
                <w:bCs/>
                <w:iCs/>
              </w:rPr>
            </w:pPr>
            <w:r w:rsidRPr="00107CBA">
              <w:rPr>
                <w:rFonts w:ascii="Segoe UI" w:eastAsia="Calibri" w:hAnsi="Segoe UI" w:cs="Segoe UI"/>
                <w:b/>
                <w:bCs/>
                <w:iCs/>
              </w:rPr>
              <w:t>10</w:t>
            </w:r>
          </w:p>
        </w:tc>
      </w:tr>
      <w:tr w:rsidR="00F559A2" w:rsidRPr="00107CBA" w14:paraId="29C69B51" w14:textId="77777777" w:rsidTr="003E7B16">
        <w:trPr>
          <w:trHeight w:val="349"/>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17BF1E1"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FB0301" w14:textId="77777777" w:rsidR="00F127C8" w:rsidRPr="00107CBA" w:rsidRDefault="00F127C8" w:rsidP="00F127C8">
            <w:pPr>
              <w:jc w:val="both"/>
              <w:rPr>
                <w:rFonts w:ascii="Segoe UI" w:eastAsia="Calibri" w:hAnsi="Segoe UI" w:cs="Segoe UI"/>
                <w:iCs/>
              </w:rPr>
            </w:pPr>
            <w:r w:rsidRPr="00107CBA">
              <w:rPr>
                <w:rFonts w:ascii="Segoe UI" w:hAnsi="Segoe UI" w:cs="Segoe UI"/>
              </w:rPr>
              <w:t xml:space="preserve">Firm’s financial/account information with 3 years of the relevant audited accounts and TCC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AAF1507" w14:textId="77777777" w:rsidR="00F127C8" w:rsidRPr="00107CBA" w:rsidRDefault="00F127C8" w:rsidP="00F127C8">
            <w:pPr>
              <w:spacing w:before="120"/>
              <w:ind w:left="126"/>
              <w:jc w:val="center"/>
              <w:rPr>
                <w:rFonts w:ascii="Segoe UI" w:eastAsia="Calibri" w:hAnsi="Segoe UI" w:cs="Segoe UI"/>
                <w:iCs/>
              </w:rPr>
            </w:pPr>
            <w:r w:rsidRPr="00107CBA">
              <w:rPr>
                <w:rFonts w:ascii="Segoe UI" w:eastAsia="Calibri" w:hAnsi="Segoe UI" w:cs="Segoe UI"/>
                <w:iCs/>
              </w:rPr>
              <w:t>10</w:t>
            </w:r>
          </w:p>
        </w:tc>
      </w:tr>
      <w:tr w:rsidR="00F559A2" w:rsidRPr="00107CBA" w14:paraId="4F8D5C10" w14:textId="77777777" w:rsidTr="003E7B16">
        <w:trPr>
          <w:trHeight w:val="349"/>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34129F3"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5F3199B" w14:textId="77777777" w:rsidR="00F127C8" w:rsidRPr="00107CBA" w:rsidRDefault="00F127C8" w:rsidP="00F127C8">
            <w:pPr>
              <w:jc w:val="both"/>
              <w:rPr>
                <w:rFonts w:ascii="Segoe UI" w:eastAsia="Calibri" w:hAnsi="Segoe UI" w:cs="Segoe UI"/>
              </w:rPr>
            </w:pPr>
            <w:r w:rsidRPr="00107CBA">
              <w:rPr>
                <w:rFonts w:ascii="Segoe UI" w:hAnsi="Segoe UI" w:cs="Segoe UI"/>
              </w:rPr>
              <w:t xml:space="preserve">Firm’s financial/account information with 2 years of the relevant audited accounts and TCC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2A3057"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iCs/>
              </w:rPr>
              <w:t>6</w:t>
            </w:r>
          </w:p>
        </w:tc>
      </w:tr>
      <w:tr w:rsidR="00F559A2" w:rsidRPr="00107CBA" w14:paraId="40C90C34" w14:textId="77777777" w:rsidTr="003E7B16">
        <w:trPr>
          <w:trHeight w:val="9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D119F36"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lastRenderedPageBreak/>
              <w:t>III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15CCCF" w14:textId="77777777" w:rsidR="00F127C8" w:rsidRPr="00107CBA" w:rsidRDefault="00F127C8" w:rsidP="00F127C8">
            <w:pPr>
              <w:jc w:val="both"/>
              <w:rPr>
                <w:rFonts w:ascii="Segoe UI" w:eastAsia="Calibri" w:hAnsi="Segoe UI" w:cs="Segoe UI"/>
              </w:rPr>
            </w:pPr>
            <w:r w:rsidRPr="00107CBA">
              <w:rPr>
                <w:rFonts w:ascii="Segoe UI" w:hAnsi="Segoe UI" w:cs="Segoe UI"/>
              </w:rPr>
              <w:t>Firm’s financial/account information with 1 year of the relevant audited accounts and TCC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75EF425"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iCs/>
              </w:rPr>
              <w:t>4</w:t>
            </w:r>
          </w:p>
        </w:tc>
      </w:tr>
      <w:tr w:rsidR="00F559A2" w:rsidRPr="00107CBA" w14:paraId="76B1A9DE" w14:textId="77777777" w:rsidTr="003E7B16">
        <w:trPr>
          <w:trHeight w:val="349"/>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BE5FBC8"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IV</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F92024" w14:textId="77777777" w:rsidR="00F127C8" w:rsidRPr="00107CBA" w:rsidRDefault="00F127C8" w:rsidP="00F127C8">
            <w:pPr>
              <w:jc w:val="both"/>
              <w:rPr>
                <w:rFonts w:ascii="Segoe UI" w:eastAsia="Calibri" w:hAnsi="Segoe UI" w:cs="Segoe UI"/>
              </w:rPr>
            </w:pPr>
            <w:r w:rsidRPr="00107CBA">
              <w:rPr>
                <w:rFonts w:ascii="Segoe UI" w:hAnsi="Segoe UI" w:cs="Segoe UI"/>
              </w:rPr>
              <w:t>Firm’s financial/account information with only audited account</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52E1EA" w14:textId="77777777" w:rsidR="00F127C8" w:rsidRPr="00107CBA" w:rsidRDefault="00F127C8" w:rsidP="00F127C8">
            <w:pPr>
              <w:spacing w:before="120"/>
              <w:ind w:left="126"/>
              <w:jc w:val="center"/>
              <w:rPr>
                <w:rFonts w:ascii="Segoe UI" w:eastAsia="Calibri" w:hAnsi="Segoe UI" w:cs="Segoe UI"/>
              </w:rPr>
            </w:pPr>
            <w:r w:rsidRPr="00107CBA">
              <w:rPr>
                <w:rFonts w:ascii="Segoe UI" w:eastAsia="Calibri" w:hAnsi="Segoe UI" w:cs="Segoe UI"/>
                <w:iCs/>
              </w:rPr>
              <w:t>2</w:t>
            </w:r>
          </w:p>
        </w:tc>
      </w:tr>
      <w:tr w:rsidR="00F559A2" w:rsidRPr="00107CBA" w14:paraId="62C3C6B6" w14:textId="77777777" w:rsidTr="003E7B16">
        <w:trPr>
          <w:trHeight w:val="163"/>
        </w:trPr>
        <w:tc>
          <w:tcPr>
            <w:tcW w:w="10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8CE9E04" w14:textId="77777777" w:rsidR="00F127C8" w:rsidRPr="00107CBA" w:rsidRDefault="00F127C8" w:rsidP="00F127C8">
            <w:pPr>
              <w:jc w:val="center"/>
              <w:rPr>
                <w:rFonts w:ascii="Segoe UI" w:eastAsia="Calibri" w:hAnsi="Segoe UI" w:cs="Segoe UI"/>
                <w:b/>
                <w:iCs/>
              </w:rPr>
            </w:pPr>
            <w:r w:rsidRPr="00107CBA">
              <w:rPr>
                <w:rFonts w:ascii="Segoe UI" w:hAnsi="Segoe UI" w:cs="Segoe UI"/>
                <w:b/>
                <w:bCs/>
                <w:iCs/>
              </w:rPr>
              <w:t>D</w:t>
            </w:r>
          </w:p>
        </w:tc>
        <w:tc>
          <w:tcPr>
            <w:tcW w:w="128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990B660" w14:textId="77777777" w:rsidR="00F127C8" w:rsidRPr="00107CBA" w:rsidRDefault="00F127C8" w:rsidP="00F127C8">
            <w:pPr>
              <w:rPr>
                <w:rFonts w:ascii="Segoe UI" w:eastAsia="Calibri" w:hAnsi="Segoe UI" w:cs="Segoe UI"/>
                <w:b/>
                <w:bCs/>
                <w:iCs/>
              </w:rPr>
            </w:pPr>
            <w:r w:rsidRPr="00107CBA">
              <w:rPr>
                <w:rFonts w:ascii="Segoe UI" w:hAnsi="Segoe UI" w:cs="Segoe UI"/>
                <w:b/>
                <w:bCs/>
              </w:rPr>
              <w:t>The qualifications of the key staff proposed for the Assignment</w:t>
            </w:r>
            <w:r w:rsidRPr="00107CBA">
              <w:rPr>
                <w:rFonts w:ascii="Segoe UI" w:hAnsi="Segoe UI" w:cs="Segoe UI"/>
                <w:b/>
                <w:bCs/>
              </w:rPr>
              <w:tab/>
            </w:r>
          </w:p>
        </w:tc>
        <w:tc>
          <w:tcPr>
            <w:tcW w:w="14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FB1602F" w14:textId="77777777" w:rsidR="00F127C8" w:rsidRPr="00107CBA" w:rsidRDefault="00F127C8" w:rsidP="00F127C8">
            <w:pPr>
              <w:spacing w:before="120"/>
              <w:ind w:left="126"/>
              <w:jc w:val="center"/>
              <w:rPr>
                <w:rFonts w:ascii="Segoe UI" w:eastAsia="Calibri" w:hAnsi="Segoe UI" w:cs="Segoe UI"/>
                <w:b/>
                <w:bCs/>
                <w:iCs/>
              </w:rPr>
            </w:pPr>
            <w:r w:rsidRPr="00107CBA">
              <w:rPr>
                <w:rFonts w:ascii="Segoe UI" w:eastAsia="Calibri" w:hAnsi="Segoe UI" w:cs="Segoe UI"/>
                <w:b/>
                <w:bCs/>
                <w:iCs/>
              </w:rPr>
              <w:t>50</w:t>
            </w:r>
          </w:p>
        </w:tc>
      </w:tr>
      <w:tr w:rsidR="00F559A2" w:rsidRPr="00107CBA" w14:paraId="27B66898" w14:textId="77777777" w:rsidTr="003E7B16">
        <w:trPr>
          <w:trHeight w:val="163"/>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AB1394" w14:textId="0804AFFC" w:rsidR="00F127C8" w:rsidRPr="00107CBA" w:rsidRDefault="00EF27F5" w:rsidP="00F127C8">
            <w:pPr>
              <w:jc w:val="center"/>
              <w:rPr>
                <w:rFonts w:ascii="Segoe UI" w:hAnsi="Segoe UI" w:cs="Segoe UI"/>
                <w:b/>
                <w:bCs/>
                <w:iCs/>
              </w:rPr>
            </w:pPr>
            <w:r>
              <w:rPr>
                <w:rFonts w:ascii="Segoe UI" w:hAnsi="Segoe UI" w:cs="Segoe UI"/>
                <w:b/>
                <w:bCs/>
                <w:iCs/>
              </w:rPr>
              <w:t>D1</w:t>
            </w:r>
            <w:r w:rsidR="00F127C8" w:rsidRPr="00107CBA">
              <w:rPr>
                <w:rFonts w:ascii="Segoe UI" w:hAnsi="Segoe UI" w:cs="Segoe UI"/>
                <w:b/>
                <w:bCs/>
                <w:iCs/>
              </w:rPr>
              <w:t>A</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D1AD7FA" w14:textId="77777777" w:rsidR="00F127C8" w:rsidRPr="00107CBA" w:rsidRDefault="00F127C8" w:rsidP="00F127C8">
            <w:pPr>
              <w:rPr>
                <w:rFonts w:ascii="Segoe UI" w:hAnsi="Segoe UI" w:cs="Segoe UI"/>
                <w:b/>
                <w:bCs/>
              </w:rPr>
            </w:pPr>
            <w:r w:rsidRPr="00107CBA">
              <w:rPr>
                <w:rFonts w:ascii="Segoe UI" w:hAnsi="Segoe UI" w:cs="Segoe UI"/>
                <w:b/>
              </w:rPr>
              <w:t xml:space="preserve"> Team Lead</w:t>
            </w:r>
          </w:p>
        </w:tc>
        <w:tc>
          <w:tcPr>
            <w:tcW w:w="1403"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49DC6909" w14:textId="12E8581E" w:rsidR="00F127C8" w:rsidRPr="00107CBA" w:rsidRDefault="00F559A2" w:rsidP="00F559A2">
            <w:pPr>
              <w:spacing w:before="120"/>
              <w:ind w:left="126"/>
              <w:jc w:val="center"/>
              <w:rPr>
                <w:rFonts w:ascii="Segoe UI" w:eastAsia="Calibri" w:hAnsi="Segoe UI" w:cs="Segoe UI"/>
                <w:b/>
                <w:bCs/>
                <w:iCs/>
              </w:rPr>
            </w:pPr>
            <w:r>
              <w:rPr>
                <w:rFonts w:ascii="Segoe UI" w:eastAsia="Calibri" w:hAnsi="Segoe UI" w:cs="Segoe UI"/>
                <w:b/>
                <w:bCs/>
                <w:iCs/>
              </w:rPr>
              <w:t>20</w:t>
            </w:r>
          </w:p>
        </w:tc>
      </w:tr>
      <w:tr w:rsidR="00F559A2" w:rsidRPr="00107CBA" w14:paraId="4D5E96BC"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D75F65" w14:textId="4F44D045" w:rsidR="00F127C8" w:rsidRPr="00107CBA" w:rsidRDefault="00FB3B91" w:rsidP="00F127C8">
            <w:pPr>
              <w:spacing w:before="120"/>
              <w:rPr>
                <w:rFonts w:ascii="Segoe UI" w:eastAsia="Calibri" w:hAnsi="Segoe UI" w:cs="Segoe UI"/>
                <w:b/>
                <w:bCs/>
                <w:iCs/>
              </w:rPr>
            </w:pPr>
            <w:r>
              <w:rPr>
                <w:rFonts w:ascii="Segoe UI" w:eastAsia="Calibri" w:hAnsi="Segoe UI" w:cs="Segoe UI"/>
                <w:b/>
                <w:bCs/>
                <w:iCs/>
              </w:rPr>
              <w:t>D</w:t>
            </w:r>
            <w:r w:rsidR="00EF27F5">
              <w:rPr>
                <w:rFonts w:ascii="Segoe UI" w:eastAsia="Calibri" w:hAnsi="Segoe UI" w:cs="Segoe UI"/>
                <w:b/>
                <w:bCs/>
                <w:iCs/>
              </w:rPr>
              <w:t>1</w:t>
            </w:r>
            <w:r w:rsidR="00F127C8" w:rsidRPr="00107CBA">
              <w:rPr>
                <w:rFonts w:ascii="Segoe UI" w:eastAsia="Calibri" w:hAnsi="Segoe UI" w:cs="Segoe UI"/>
                <w:b/>
                <w:bCs/>
                <w:iCs/>
              </w:rPr>
              <w:t>A</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7366CE" w14:textId="0062D434" w:rsidR="00F127C8" w:rsidRPr="00107CBA" w:rsidRDefault="00F127C8" w:rsidP="00C9692B">
            <w:pPr>
              <w:spacing w:line="276" w:lineRule="auto"/>
              <w:contextualSpacing/>
              <w:rPr>
                <w:rFonts w:ascii="Segoe UI" w:hAnsi="Segoe UI" w:cs="Segoe UI"/>
              </w:rPr>
            </w:pPr>
            <w:r w:rsidRPr="00107CBA">
              <w:rPr>
                <w:rFonts w:ascii="Segoe UI" w:hAnsi="Segoe UI" w:cs="Segoe UI"/>
                <w:color w:val="000000" w:themeColor="text1"/>
              </w:rPr>
              <w:t xml:space="preserve">At least a Master’s Degree in </w:t>
            </w:r>
            <w:r w:rsidRPr="00107CBA">
              <w:rPr>
                <w:rFonts w:ascii="Segoe UI" w:hAnsi="Segoe UI" w:cs="Segoe UI"/>
              </w:rPr>
              <w:t xml:space="preserve">master’s degree in </w:t>
            </w:r>
            <w:r w:rsidR="00C9692B">
              <w:rPr>
                <w:rFonts w:ascii="Segoe UI" w:hAnsi="Segoe UI" w:cs="Segoe UI"/>
              </w:rPr>
              <w:t xml:space="preserve">Agricultural Economics, Business Administration, Agribusiness or economics </w:t>
            </w:r>
            <w:r w:rsidRPr="00107CBA">
              <w:rPr>
                <w:rFonts w:ascii="Segoe UI" w:hAnsi="Segoe UI" w:cs="Segoe UI"/>
              </w:rPr>
              <w:t xml:space="preserve">with at least 10 years’ experience in </w:t>
            </w:r>
            <w:r w:rsidR="00C9692B">
              <w:rPr>
                <w:rFonts w:ascii="Segoe UI" w:hAnsi="Segoe UI" w:cs="Segoe UI"/>
              </w:rPr>
              <w:t>Agribusiness and Value Chain Development</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63BC0C1" w14:textId="77777777" w:rsidR="00F127C8" w:rsidRPr="00107CBA" w:rsidRDefault="00F127C8" w:rsidP="00F127C8">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559A2" w:rsidRPr="00107CBA" w14:paraId="37A1498F"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C99658" w14:textId="5AD4E989" w:rsidR="00F127C8" w:rsidRPr="00107CBA" w:rsidRDefault="00FB3B91" w:rsidP="00F127C8">
            <w:pPr>
              <w:spacing w:before="120"/>
              <w:rPr>
                <w:rFonts w:ascii="Segoe UI" w:eastAsia="Calibri" w:hAnsi="Segoe UI" w:cs="Segoe UI"/>
                <w:bCs/>
                <w:iCs/>
              </w:rPr>
            </w:pPr>
            <w:r>
              <w:rPr>
                <w:rFonts w:ascii="Segoe UI" w:eastAsia="Calibri" w:hAnsi="Segoe UI" w:cs="Segoe UI"/>
                <w:iCs/>
              </w:rPr>
              <w:t>D</w:t>
            </w:r>
            <w:r w:rsidR="00EF27F5">
              <w:rPr>
                <w:rFonts w:ascii="Segoe UI" w:eastAsia="Calibri" w:hAnsi="Segoe UI" w:cs="Segoe UI"/>
                <w:iCs/>
              </w:rPr>
              <w:t>1</w:t>
            </w:r>
            <w:r w:rsidR="00F127C8" w:rsidRPr="00107CBA">
              <w:rPr>
                <w:rFonts w:ascii="Segoe UI" w:eastAsia="Calibri" w:hAnsi="Segoe UI" w:cs="Segoe UI"/>
                <w:iCs/>
              </w:rPr>
              <w:t>A.i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9984F7" w14:textId="0F6B244D" w:rsidR="00F127C8" w:rsidRPr="00107CBA" w:rsidRDefault="00F127C8" w:rsidP="00C9692B">
            <w:pPr>
              <w:rPr>
                <w:rFonts w:ascii="Segoe UI" w:eastAsiaTheme="minorHAnsi" w:hAnsi="Segoe UI" w:cs="Segoe UI"/>
              </w:rPr>
            </w:pPr>
            <w:r w:rsidRPr="00107CBA">
              <w:rPr>
                <w:rFonts w:ascii="Segoe UI" w:hAnsi="Segoe UI" w:cs="Segoe UI"/>
                <w:color w:val="000000" w:themeColor="text1"/>
              </w:rPr>
              <w:t xml:space="preserve">At least a Master’s Degree in </w:t>
            </w:r>
            <w:r w:rsidR="00C9692B">
              <w:rPr>
                <w:rFonts w:ascii="Segoe UI" w:hAnsi="Segoe UI" w:cs="Segoe UI"/>
              </w:rPr>
              <w:t xml:space="preserve"> Agricultural Economics, Business Administration, Agribusiness or economics</w:t>
            </w:r>
            <w:r w:rsidR="00C9692B" w:rsidRPr="00107CBA">
              <w:rPr>
                <w:rFonts w:ascii="Segoe UI" w:hAnsi="Segoe UI" w:cs="Segoe UI"/>
                <w:color w:val="000000" w:themeColor="text1"/>
              </w:rPr>
              <w:t xml:space="preserve"> </w:t>
            </w:r>
            <w:r w:rsidRPr="00107CBA">
              <w:rPr>
                <w:rFonts w:ascii="Segoe UI" w:hAnsi="Segoe UI" w:cs="Segoe UI"/>
                <w:color w:val="000000" w:themeColor="text1"/>
              </w:rPr>
              <w:t xml:space="preserve"> with 8-9 years’ experience in </w:t>
            </w:r>
            <w:r w:rsidR="00C9692B">
              <w:rPr>
                <w:rFonts w:ascii="Segoe UI" w:hAnsi="Segoe UI" w:cs="Segoe UI"/>
              </w:rPr>
              <w:t xml:space="preserve"> Agribusiness and Value Chain Development</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C8EA6C8" w14:textId="77777777" w:rsidR="00F127C8" w:rsidRPr="00107CBA" w:rsidRDefault="00F127C8" w:rsidP="00F127C8">
            <w:pPr>
              <w:spacing w:before="120"/>
              <w:jc w:val="center"/>
              <w:rPr>
                <w:rFonts w:ascii="Segoe UI" w:eastAsia="Calibri" w:hAnsi="Segoe UI" w:cs="Segoe UI"/>
                <w:bCs/>
                <w:iCs/>
              </w:rPr>
            </w:pPr>
            <w:r w:rsidRPr="00107CBA">
              <w:rPr>
                <w:rFonts w:ascii="Segoe UI" w:eastAsia="Calibri" w:hAnsi="Segoe UI" w:cs="Segoe UI"/>
                <w:bCs/>
                <w:iCs/>
              </w:rPr>
              <w:t>8</w:t>
            </w:r>
          </w:p>
        </w:tc>
      </w:tr>
      <w:tr w:rsidR="00F559A2" w:rsidRPr="00107CBA" w14:paraId="49EC45CB"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8FB303" w14:textId="7E347869" w:rsidR="00F127C8" w:rsidRPr="00107CBA" w:rsidRDefault="00FB3B91" w:rsidP="00F127C8">
            <w:pPr>
              <w:spacing w:before="120"/>
              <w:rPr>
                <w:rFonts w:ascii="Segoe UI" w:eastAsia="Calibri" w:hAnsi="Segoe UI" w:cs="Segoe UI"/>
                <w:iCs/>
              </w:rPr>
            </w:pPr>
            <w:r>
              <w:rPr>
                <w:rFonts w:ascii="Segoe UI" w:eastAsia="Calibri" w:hAnsi="Segoe UI" w:cs="Segoe UI"/>
                <w:iCs/>
              </w:rPr>
              <w:t>D</w:t>
            </w:r>
            <w:r w:rsidR="00EF27F5">
              <w:rPr>
                <w:rFonts w:ascii="Segoe UI" w:eastAsia="Calibri" w:hAnsi="Segoe UI" w:cs="Segoe UI"/>
                <w:iCs/>
              </w:rPr>
              <w:t>1</w:t>
            </w:r>
            <w:r w:rsidR="00F127C8" w:rsidRPr="00107CBA">
              <w:rPr>
                <w:rFonts w:ascii="Segoe UI" w:eastAsia="Calibri" w:hAnsi="Segoe UI" w:cs="Segoe UI"/>
                <w:iCs/>
              </w:rPr>
              <w:t>A.ii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D35F8B" w14:textId="65B8BCA6" w:rsidR="00F127C8" w:rsidRPr="00107CBA" w:rsidRDefault="00F127C8" w:rsidP="00C9692B">
            <w:pPr>
              <w:rPr>
                <w:rFonts w:ascii="Segoe UI" w:eastAsiaTheme="minorHAnsi" w:hAnsi="Segoe UI" w:cs="Segoe UI"/>
              </w:rPr>
            </w:pPr>
            <w:r w:rsidRPr="00107CBA">
              <w:rPr>
                <w:rFonts w:ascii="Segoe UI" w:hAnsi="Segoe UI" w:cs="Segoe UI"/>
                <w:color w:val="000000" w:themeColor="text1"/>
              </w:rPr>
              <w:t xml:space="preserve">At least a Master’s Degree in </w:t>
            </w:r>
            <w:r w:rsidR="00C9692B">
              <w:rPr>
                <w:rFonts w:ascii="Segoe UI" w:hAnsi="Segoe UI" w:cs="Segoe UI"/>
              </w:rPr>
              <w:t xml:space="preserve"> Agricultural Economics, Business Administration, Agribusiness or economics</w:t>
            </w:r>
            <w:r w:rsidR="00C9692B" w:rsidRPr="00107CBA">
              <w:rPr>
                <w:rFonts w:ascii="Segoe UI" w:hAnsi="Segoe UI" w:cs="Segoe UI"/>
                <w:color w:val="000000" w:themeColor="text1"/>
              </w:rPr>
              <w:t xml:space="preserve"> </w:t>
            </w:r>
            <w:r w:rsidRPr="00107CBA">
              <w:rPr>
                <w:rFonts w:ascii="Segoe UI" w:hAnsi="Segoe UI" w:cs="Segoe UI"/>
                <w:color w:val="000000" w:themeColor="text1"/>
              </w:rPr>
              <w:t xml:space="preserve"> with 10 years 6-7 experience in </w:t>
            </w:r>
            <w:r w:rsidR="00C9692B">
              <w:rPr>
                <w:rFonts w:ascii="Segoe UI" w:hAnsi="Segoe UI" w:cs="Segoe UI"/>
              </w:rPr>
              <w:t xml:space="preserve"> Agribusiness and Value Chain Development</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052F17" w14:textId="77777777" w:rsidR="00F127C8" w:rsidRPr="00107CBA" w:rsidRDefault="00F127C8" w:rsidP="00F127C8">
            <w:pPr>
              <w:spacing w:before="120"/>
              <w:jc w:val="center"/>
              <w:rPr>
                <w:rFonts w:ascii="Segoe UI" w:eastAsia="Calibri" w:hAnsi="Segoe UI" w:cs="Segoe UI"/>
                <w:iCs/>
              </w:rPr>
            </w:pPr>
            <w:r w:rsidRPr="00107CBA">
              <w:rPr>
                <w:rFonts w:ascii="Segoe UI" w:eastAsia="Calibri" w:hAnsi="Segoe UI" w:cs="Segoe UI"/>
                <w:iCs/>
              </w:rPr>
              <w:t>6</w:t>
            </w:r>
          </w:p>
        </w:tc>
      </w:tr>
      <w:tr w:rsidR="00F559A2" w:rsidRPr="00107CBA" w14:paraId="7CDDF26D"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3E5EAE" w14:textId="48E70428" w:rsidR="00C9692B" w:rsidRPr="00107CBA" w:rsidRDefault="00C9692B" w:rsidP="00FB3B91">
            <w:pPr>
              <w:spacing w:before="120"/>
              <w:rPr>
                <w:rFonts w:ascii="Segoe UI" w:eastAsia="Calibri" w:hAnsi="Segoe UI" w:cs="Segoe UI"/>
                <w:iCs/>
              </w:rPr>
            </w:pPr>
            <w:r w:rsidRPr="00107CBA">
              <w:rPr>
                <w:rFonts w:ascii="Segoe UI" w:eastAsia="Calibri" w:hAnsi="Segoe UI" w:cs="Segoe UI"/>
                <w:iCs/>
              </w:rPr>
              <w:t>D</w:t>
            </w:r>
            <w:r w:rsidR="00EF27F5">
              <w:rPr>
                <w:rFonts w:ascii="Segoe UI" w:eastAsia="Calibri" w:hAnsi="Segoe UI" w:cs="Segoe UI"/>
                <w:iCs/>
              </w:rPr>
              <w:t>1</w:t>
            </w:r>
            <w:r w:rsidRPr="00107CBA">
              <w:rPr>
                <w:rFonts w:ascii="Segoe UI" w:eastAsia="Calibri" w:hAnsi="Segoe UI" w:cs="Segoe UI"/>
                <w:iCs/>
              </w:rPr>
              <w:t>A.i</w:t>
            </w:r>
            <w:r>
              <w:rPr>
                <w:rFonts w:ascii="Segoe UI" w:eastAsia="Calibri" w:hAnsi="Segoe UI" w:cs="Segoe UI"/>
                <w:iCs/>
              </w:rPr>
              <w:t>i</w:t>
            </w:r>
            <w:r w:rsidRPr="00107CBA">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BC2FC32" w14:textId="6AA3835D" w:rsidR="00C9692B" w:rsidRPr="00107CBA" w:rsidRDefault="00C9692B" w:rsidP="00C9692B">
            <w:pPr>
              <w:rPr>
                <w:rFonts w:ascii="Segoe UI" w:hAnsi="Segoe UI" w:cs="Segoe UI"/>
                <w:color w:val="000000" w:themeColor="text1"/>
              </w:rPr>
            </w:pPr>
            <w:r w:rsidRPr="00107CBA">
              <w:rPr>
                <w:rFonts w:ascii="Segoe UI" w:hAnsi="Segoe UI" w:cs="Segoe UI"/>
                <w:color w:val="000000" w:themeColor="text1"/>
              </w:rPr>
              <w:t xml:space="preserve">At least a Master’s Degree </w:t>
            </w:r>
            <w:r>
              <w:rPr>
                <w:rFonts w:ascii="Segoe UI" w:hAnsi="Segoe UI" w:cs="Segoe UI"/>
              </w:rPr>
              <w:t xml:space="preserve"> Agricultural Economics, Business Administration, Agribusiness or economics</w:t>
            </w:r>
            <w:r w:rsidRPr="00107CBA">
              <w:rPr>
                <w:rFonts w:ascii="Segoe UI" w:hAnsi="Segoe UI" w:cs="Segoe UI"/>
                <w:color w:val="000000" w:themeColor="text1"/>
              </w:rPr>
              <w:t xml:space="preserve">  with 4-5 years’ experience in </w:t>
            </w:r>
            <w:r>
              <w:rPr>
                <w:rFonts w:ascii="Segoe UI" w:hAnsi="Segoe UI" w:cs="Segoe UI"/>
              </w:rPr>
              <w:t xml:space="preserve"> Agribusiness and Value Chain Development</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251F2D6" w14:textId="77777777" w:rsidR="00C9692B" w:rsidRPr="00107CBA" w:rsidRDefault="00C9692B" w:rsidP="00C9692B">
            <w:pPr>
              <w:spacing w:before="120"/>
              <w:jc w:val="center"/>
              <w:rPr>
                <w:rFonts w:ascii="Segoe UI" w:eastAsia="Calibri" w:hAnsi="Segoe UI" w:cs="Segoe UI"/>
                <w:iCs/>
              </w:rPr>
            </w:pPr>
            <w:r w:rsidRPr="00107CBA">
              <w:rPr>
                <w:rFonts w:ascii="Segoe UI" w:eastAsia="Calibri" w:hAnsi="Segoe UI" w:cs="Segoe UI"/>
                <w:iCs/>
              </w:rPr>
              <w:t>4</w:t>
            </w:r>
          </w:p>
        </w:tc>
      </w:tr>
      <w:tr w:rsidR="00F559A2" w:rsidRPr="00107CBA" w14:paraId="2DA8EF4C"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AA3502" w14:textId="3D5434CD" w:rsidR="00C9692B" w:rsidRPr="00107CBA" w:rsidRDefault="00FB3B91" w:rsidP="00C9692B">
            <w:pPr>
              <w:rPr>
                <w:rFonts w:ascii="Segoe UI" w:eastAsiaTheme="minorHAnsi" w:hAnsi="Segoe UI" w:cs="Segoe UI"/>
                <w:b/>
                <w:bCs/>
                <w:iCs/>
              </w:rPr>
            </w:pPr>
            <w:r>
              <w:rPr>
                <w:rFonts w:ascii="Segoe UI" w:hAnsi="Segoe UI" w:cs="Segoe UI"/>
                <w:b/>
                <w:bCs/>
                <w:iCs/>
              </w:rPr>
              <w:t>D</w:t>
            </w:r>
            <w:r w:rsidR="00EF27F5">
              <w:rPr>
                <w:rFonts w:ascii="Segoe UI" w:hAnsi="Segoe UI" w:cs="Segoe UI"/>
                <w:b/>
                <w:bCs/>
                <w:iCs/>
              </w:rPr>
              <w:t>1</w:t>
            </w:r>
            <w:r w:rsidR="00C9692B" w:rsidRPr="00107CBA">
              <w:rPr>
                <w:rFonts w:ascii="Segoe UI" w:hAnsi="Segoe UI" w:cs="Segoe UI"/>
                <w:b/>
                <w:bCs/>
                <w:iCs/>
              </w:rPr>
              <w:t>B</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C07FD8" w14:textId="77777777" w:rsidR="00C9692B" w:rsidRPr="00107CBA" w:rsidRDefault="00C9692B" w:rsidP="00C9692B">
            <w:pPr>
              <w:rPr>
                <w:rFonts w:ascii="Segoe UI" w:hAnsi="Segoe UI" w:cs="Segoe UI"/>
                <w:b/>
                <w:bCs/>
                <w:iCs/>
              </w:rPr>
            </w:pPr>
            <w:r w:rsidRPr="00107CBA">
              <w:rPr>
                <w:rFonts w:ascii="Segoe UI" w:hAnsi="Segoe UI" w:cs="Segoe UI"/>
                <w:b/>
                <w:bCs/>
                <w:iCs/>
              </w:rPr>
              <w:t>Specific Competencies and Experience</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F54D73"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559A2" w:rsidRPr="00107CBA" w14:paraId="0C5B279A" w14:textId="77777777" w:rsidTr="003E7B16">
        <w:trPr>
          <w:trHeight w:val="484"/>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F10B21" w14:textId="5E32294D" w:rsidR="00C9692B" w:rsidRPr="00107CBA" w:rsidRDefault="00FB3B91" w:rsidP="00C9692B">
            <w:pPr>
              <w:rPr>
                <w:rFonts w:ascii="Segoe UI" w:eastAsiaTheme="minorHAnsi" w:hAnsi="Segoe UI" w:cs="Segoe UI"/>
                <w:b/>
                <w:bCs/>
                <w:iCs/>
              </w:rPr>
            </w:pPr>
            <w:r>
              <w:rPr>
                <w:rFonts w:ascii="Segoe UI" w:eastAsia="Calibri" w:hAnsi="Segoe UI" w:cs="Segoe UI"/>
                <w:iCs/>
              </w:rPr>
              <w:t>D</w:t>
            </w:r>
            <w:r w:rsidR="00EF27F5">
              <w:rPr>
                <w:rFonts w:ascii="Segoe UI" w:eastAsia="Calibri" w:hAnsi="Segoe UI" w:cs="Segoe UI"/>
                <w:iCs/>
              </w:rPr>
              <w:t>1</w:t>
            </w:r>
            <w:r w:rsidR="00C9692B" w:rsidRPr="00107CBA">
              <w:rPr>
                <w:rFonts w:ascii="Segoe UI" w:eastAsia="Calibri" w:hAnsi="Segoe UI" w:cs="Segoe UI"/>
                <w:iCs/>
              </w:rPr>
              <w:t>B.i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44C6A1" w14:textId="75DD5BE2" w:rsidR="00C9692B" w:rsidRPr="00107CBA" w:rsidRDefault="00C9692B" w:rsidP="00C9692B">
            <w:pPr>
              <w:rPr>
                <w:rFonts w:ascii="Segoe UI" w:hAnsi="Segoe UI" w:cs="Segoe UI"/>
                <w:bCs/>
                <w:lang w:eastAsia="es-ES"/>
              </w:rPr>
            </w:pPr>
            <w:r w:rsidRPr="00107CBA">
              <w:rPr>
                <w:rFonts w:ascii="Segoe UI" w:hAnsi="Segoe UI" w:cs="Segoe UI"/>
                <w:lang w:eastAsia="es-ES"/>
              </w:rPr>
              <w:t>A proven track record with at least 5</w:t>
            </w:r>
            <w:r w:rsidRPr="00107CBA">
              <w:rPr>
                <w:rFonts w:ascii="Segoe UI" w:eastAsiaTheme="minorEastAsia" w:hAnsi="Segoe UI" w:cs="Segoe UI"/>
                <w:bCs/>
              </w:rPr>
              <w:t xml:space="preserve"> similar jobs u</w:t>
            </w:r>
            <w:r>
              <w:rPr>
                <w:rFonts w:ascii="Segoe UI" w:eastAsiaTheme="minorEastAsia" w:hAnsi="Segoe UI" w:cs="Segoe UI"/>
                <w:bCs/>
              </w:rPr>
              <w:t>ndertaken with MDB in the last 10</w:t>
            </w:r>
            <w:r w:rsidRPr="00107CBA">
              <w:rPr>
                <w:rFonts w:ascii="Segoe UI" w:eastAsiaTheme="minorEastAsia" w:hAnsi="Segoe UI" w:cs="Segoe UI"/>
                <w:bCs/>
              </w:rPr>
              <w:t xml:space="preserve">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F84FFEE" w14:textId="77777777" w:rsidR="00C9692B" w:rsidRPr="00107CBA" w:rsidRDefault="00C9692B" w:rsidP="00C9692B">
            <w:pPr>
              <w:spacing w:before="120"/>
              <w:jc w:val="center"/>
              <w:rPr>
                <w:rFonts w:ascii="Segoe UI" w:eastAsia="Calibri" w:hAnsi="Segoe UI" w:cs="Segoe UI"/>
                <w:iCs/>
              </w:rPr>
            </w:pPr>
            <w:r w:rsidRPr="00107CBA">
              <w:rPr>
                <w:rFonts w:ascii="Segoe UI" w:eastAsia="Calibri" w:hAnsi="Segoe UI" w:cs="Segoe UI"/>
                <w:iCs/>
              </w:rPr>
              <w:t>10</w:t>
            </w:r>
          </w:p>
        </w:tc>
      </w:tr>
      <w:tr w:rsidR="00F559A2" w:rsidRPr="00107CBA" w14:paraId="4632BD09"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00B0621" w14:textId="34EE69DF" w:rsidR="00C9692B" w:rsidRPr="00107CBA" w:rsidRDefault="00FB3B91" w:rsidP="00C9692B">
            <w:pPr>
              <w:rPr>
                <w:rFonts w:ascii="Segoe UI" w:eastAsiaTheme="minorHAnsi" w:hAnsi="Segoe UI" w:cs="Segoe UI"/>
                <w:b/>
                <w:bCs/>
                <w:iCs/>
              </w:rPr>
            </w:pPr>
            <w:r>
              <w:rPr>
                <w:rFonts w:ascii="Segoe UI" w:eastAsia="Calibri" w:hAnsi="Segoe UI" w:cs="Segoe UI"/>
                <w:iCs/>
              </w:rPr>
              <w:t>D</w:t>
            </w:r>
            <w:r w:rsidR="00EF27F5">
              <w:rPr>
                <w:rFonts w:ascii="Segoe UI" w:eastAsia="Calibri" w:hAnsi="Segoe UI" w:cs="Segoe UI"/>
                <w:iCs/>
              </w:rPr>
              <w:t>1</w:t>
            </w:r>
            <w:r w:rsidR="00C9692B" w:rsidRPr="00107CBA">
              <w:rPr>
                <w:rFonts w:ascii="Segoe UI" w:eastAsia="Calibri" w:hAnsi="Segoe UI" w:cs="Segoe UI"/>
                <w:iCs/>
              </w:rPr>
              <w:t>B.ii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F6E8E4" w14:textId="3A062851" w:rsidR="00C9692B" w:rsidRPr="00107CBA" w:rsidRDefault="00C9692B" w:rsidP="00C9692B">
            <w:pPr>
              <w:rPr>
                <w:rFonts w:ascii="Segoe UI" w:hAnsi="Segoe UI" w:cs="Segoe UI"/>
                <w:b/>
                <w:bCs/>
                <w:iCs/>
              </w:rPr>
            </w:pPr>
            <w:r w:rsidRPr="00107CBA">
              <w:rPr>
                <w:rFonts w:ascii="Segoe UI" w:hAnsi="Segoe UI" w:cs="Segoe UI"/>
                <w:lang w:eastAsia="es-ES"/>
              </w:rPr>
              <w:t xml:space="preserve">A proven track record </w:t>
            </w:r>
            <w:r>
              <w:rPr>
                <w:rFonts w:ascii="Segoe UI" w:hAnsi="Segoe UI" w:cs="Segoe UI"/>
                <w:lang w:eastAsia="es-ES"/>
              </w:rPr>
              <w:t xml:space="preserve">with </w:t>
            </w:r>
            <w:r w:rsidRPr="00107CBA">
              <w:rPr>
                <w:rFonts w:ascii="Segoe UI" w:hAnsi="Segoe UI" w:cs="Segoe UI"/>
                <w:lang w:eastAsia="es-ES"/>
              </w:rPr>
              <w:t>at least 4</w:t>
            </w:r>
            <w:r w:rsidRPr="00107CBA">
              <w:rPr>
                <w:rFonts w:ascii="Segoe UI" w:eastAsiaTheme="minorEastAsia" w:hAnsi="Segoe UI" w:cs="Segoe UI"/>
                <w:bCs/>
              </w:rPr>
              <w:t xml:space="preserve"> similar jobs undertaken with MDB in the last </w:t>
            </w:r>
            <w:r>
              <w:rPr>
                <w:rFonts w:ascii="Segoe UI" w:eastAsiaTheme="minorEastAsia" w:hAnsi="Segoe UI" w:cs="Segoe UI"/>
                <w:bCs/>
              </w:rPr>
              <w:t>10</w:t>
            </w:r>
            <w:r w:rsidRPr="00107CBA">
              <w:rPr>
                <w:rFonts w:ascii="Segoe UI" w:eastAsiaTheme="minorEastAsia" w:hAnsi="Segoe UI" w:cs="Segoe UI"/>
                <w:bCs/>
              </w:rPr>
              <w:t xml:space="preserve">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85168EA"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8</w:t>
            </w:r>
          </w:p>
        </w:tc>
      </w:tr>
      <w:tr w:rsidR="00F559A2" w:rsidRPr="00107CBA" w14:paraId="7AC00B0A"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8AEEEB" w14:textId="209F718C" w:rsidR="00C9692B" w:rsidRPr="00107CBA" w:rsidRDefault="00FB3B91" w:rsidP="00C9692B">
            <w:pPr>
              <w:rPr>
                <w:rFonts w:ascii="Segoe UI" w:eastAsiaTheme="minorHAnsi" w:hAnsi="Segoe UI" w:cs="Segoe UI"/>
                <w:b/>
                <w:bCs/>
                <w:iCs/>
              </w:rPr>
            </w:pPr>
            <w:r>
              <w:rPr>
                <w:rFonts w:ascii="Segoe UI" w:eastAsia="Calibri" w:hAnsi="Segoe UI" w:cs="Segoe UI"/>
                <w:iCs/>
              </w:rPr>
              <w:t>D</w:t>
            </w:r>
            <w:r w:rsidR="00EF27F5">
              <w:rPr>
                <w:rFonts w:ascii="Segoe UI" w:eastAsia="Calibri" w:hAnsi="Segoe UI" w:cs="Segoe UI"/>
                <w:iCs/>
              </w:rPr>
              <w:t>1</w:t>
            </w:r>
            <w:r w:rsidR="00C9692B" w:rsidRPr="00107CBA">
              <w:rPr>
                <w:rFonts w:ascii="Segoe UI" w:eastAsia="Calibri" w:hAnsi="Segoe UI" w:cs="Segoe UI"/>
                <w:iCs/>
              </w:rPr>
              <w:t>B.iii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3FC6F63" w14:textId="65EF05C9" w:rsidR="00C9692B" w:rsidRPr="00107CBA" w:rsidRDefault="00C9692B" w:rsidP="00C9692B">
            <w:pPr>
              <w:rPr>
                <w:rFonts w:ascii="Segoe UI" w:hAnsi="Segoe UI" w:cs="Segoe UI"/>
                <w:b/>
                <w:bCs/>
                <w:iCs/>
              </w:rPr>
            </w:pPr>
            <w:r w:rsidRPr="00107CBA">
              <w:rPr>
                <w:rFonts w:ascii="Segoe UI" w:hAnsi="Segoe UI" w:cs="Segoe UI"/>
                <w:lang w:eastAsia="es-ES"/>
              </w:rPr>
              <w:t>A proven track record with at least 3</w:t>
            </w:r>
            <w:r w:rsidRPr="00107CBA">
              <w:rPr>
                <w:rFonts w:ascii="Segoe UI" w:eastAsiaTheme="minorEastAsia" w:hAnsi="Segoe UI" w:cs="Segoe UI"/>
                <w:bCs/>
              </w:rPr>
              <w:t xml:space="preserve"> similar jobs undertaken with MDB in the last </w:t>
            </w:r>
            <w:r>
              <w:rPr>
                <w:rFonts w:ascii="Segoe UI" w:eastAsiaTheme="minorEastAsia" w:hAnsi="Segoe UI" w:cs="Segoe UI"/>
                <w:bCs/>
              </w:rPr>
              <w:t>10</w:t>
            </w:r>
            <w:r w:rsidRPr="00107CBA">
              <w:rPr>
                <w:rFonts w:ascii="Segoe UI" w:eastAsiaTheme="minorEastAsia" w:hAnsi="Segoe UI" w:cs="Segoe UI"/>
                <w:bCs/>
              </w:rPr>
              <w:t xml:space="preserve">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649DD6B"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6</w:t>
            </w:r>
          </w:p>
        </w:tc>
      </w:tr>
      <w:tr w:rsidR="00F559A2" w:rsidRPr="00107CBA" w14:paraId="0741A115"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86816F" w14:textId="1E9DFA81" w:rsidR="00C9692B" w:rsidRPr="00107CBA" w:rsidRDefault="00FB3B91" w:rsidP="00FB3B91">
            <w:pPr>
              <w:rPr>
                <w:rFonts w:ascii="Segoe UI" w:hAnsi="Segoe UI" w:cs="Segoe UI"/>
                <w:b/>
                <w:bCs/>
                <w:iCs/>
              </w:rPr>
            </w:pPr>
            <w:r>
              <w:rPr>
                <w:rFonts w:ascii="Segoe UI" w:hAnsi="Segoe UI" w:cs="Segoe UI"/>
                <w:b/>
                <w:bCs/>
                <w:iCs/>
              </w:rPr>
              <w:lastRenderedPageBreak/>
              <w:t>D</w:t>
            </w:r>
            <w:r w:rsidR="00EF27F5">
              <w:rPr>
                <w:rFonts w:ascii="Segoe UI" w:hAnsi="Segoe UI" w:cs="Segoe UI"/>
                <w:b/>
                <w:bCs/>
                <w:iCs/>
              </w:rPr>
              <w:t>2</w:t>
            </w:r>
            <w:r>
              <w:rPr>
                <w:rFonts w:ascii="Segoe UI" w:hAnsi="Segoe UI" w:cs="Segoe UI"/>
                <w:b/>
                <w:bCs/>
                <w:iCs/>
              </w:rPr>
              <w:t>A</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4206C32" w14:textId="4D6ED055" w:rsidR="00C9692B" w:rsidRPr="00107CBA" w:rsidRDefault="00C9692B" w:rsidP="00C9692B">
            <w:pPr>
              <w:jc w:val="both"/>
              <w:rPr>
                <w:rFonts w:ascii="Segoe UI" w:hAnsi="Segoe UI" w:cs="Segoe UI"/>
                <w:b/>
              </w:rPr>
            </w:pPr>
            <w:r>
              <w:rPr>
                <w:rFonts w:ascii="Segoe UI" w:hAnsi="Segoe UI" w:cs="Segoe UI"/>
                <w:b/>
              </w:rPr>
              <w:t>Value Chain and Agribusiness Specialist</w:t>
            </w:r>
          </w:p>
        </w:tc>
        <w:tc>
          <w:tcPr>
            <w:tcW w:w="1403"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7AE39114"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559A2" w:rsidRPr="00107CBA" w14:paraId="18289487"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CD5CFF" w14:textId="66C2E53A" w:rsidR="00C9692B" w:rsidRPr="00107CBA" w:rsidRDefault="00FB3B91" w:rsidP="00FB3B91">
            <w:pPr>
              <w:rPr>
                <w:rFonts w:ascii="Segoe UI" w:hAnsi="Segoe UI" w:cs="Segoe UI"/>
                <w:b/>
                <w:bCs/>
                <w:iCs/>
              </w:rPr>
            </w:pPr>
            <w:r>
              <w:rPr>
                <w:rFonts w:ascii="Segoe UI" w:eastAsia="Calibri" w:hAnsi="Segoe UI" w:cs="Segoe UI"/>
                <w:b/>
                <w:bCs/>
                <w:iCs/>
              </w:rPr>
              <w:t>D</w:t>
            </w:r>
            <w:r w:rsidR="00EF27F5">
              <w:rPr>
                <w:rFonts w:ascii="Segoe UI" w:eastAsia="Calibri" w:hAnsi="Segoe UI" w:cs="Segoe UI"/>
                <w:bCs/>
                <w:iCs/>
              </w:rPr>
              <w:t>2</w:t>
            </w:r>
            <w:r>
              <w:rPr>
                <w:rFonts w:ascii="Segoe UI" w:eastAsia="Calibri" w:hAnsi="Segoe UI" w:cs="Segoe UI"/>
                <w:bCs/>
                <w:iCs/>
              </w:rPr>
              <w:t>A</w:t>
            </w:r>
            <w:r w:rsidRPr="00FB3B91">
              <w:rPr>
                <w:rFonts w:ascii="Segoe UI" w:eastAsia="Calibri" w:hAnsi="Segoe UI" w:cs="Segoe UI"/>
                <w:bCs/>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0758F96" w14:textId="714947D4" w:rsidR="00C9692B" w:rsidRPr="00107CBA" w:rsidRDefault="00C9692B" w:rsidP="00C9692B">
            <w:pPr>
              <w:jc w:val="both"/>
              <w:rPr>
                <w:rFonts w:ascii="Segoe UI" w:hAnsi="Segoe UI" w:cs="Segoe UI"/>
                <w:b/>
              </w:rPr>
            </w:pPr>
            <w:r w:rsidRPr="00107CBA">
              <w:rPr>
                <w:rFonts w:ascii="Segoe UI" w:hAnsi="Segoe UI" w:cs="Segoe UI"/>
                <w:color w:val="000000" w:themeColor="text1"/>
              </w:rPr>
              <w:t xml:space="preserve">B.Sc. in </w:t>
            </w:r>
            <w:r>
              <w:rPr>
                <w:rFonts w:ascii="Segoe UI" w:hAnsi="Segoe UI" w:cs="Segoe UI"/>
                <w:color w:val="000000" w:themeColor="text1"/>
              </w:rPr>
              <w:t>Agricultural Economics, Agribusiness Management, Rural Development, Agricultural Extension</w:t>
            </w:r>
            <w:r w:rsidRPr="00107CBA">
              <w:rPr>
                <w:rFonts w:ascii="Segoe UI" w:hAnsi="Segoe UI" w:cs="Segoe UI"/>
                <w:color w:val="000000" w:themeColor="text1"/>
              </w:rPr>
              <w:t xml:space="preserve"> with at least 5 years of experience in </w:t>
            </w:r>
            <w:r>
              <w:rPr>
                <w:rFonts w:ascii="Segoe UI" w:hAnsi="Segoe UI" w:cs="Segoe UI"/>
                <w:color w:val="000000" w:themeColor="text1"/>
              </w:rPr>
              <w:t>Agribusiness and Value Chain Development.</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912252B" w14:textId="52F164AA" w:rsidR="00C9692B" w:rsidRPr="00107CBA" w:rsidRDefault="00F559A2" w:rsidP="00C9692B">
            <w:pPr>
              <w:spacing w:before="120"/>
              <w:jc w:val="center"/>
              <w:rPr>
                <w:rFonts w:ascii="Segoe UI" w:eastAsia="Calibri" w:hAnsi="Segoe UI" w:cs="Segoe UI"/>
                <w:b/>
                <w:bCs/>
                <w:iCs/>
              </w:rPr>
            </w:pPr>
            <w:r>
              <w:rPr>
                <w:rFonts w:ascii="Segoe UI" w:eastAsia="Calibri" w:hAnsi="Segoe UI" w:cs="Segoe UI"/>
                <w:b/>
                <w:bCs/>
                <w:iCs/>
              </w:rPr>
              <w:t>5</w:t>
            </w:r>
          </w:p>
        </w:tc>
      </w:tr>
      <w:tr w:rsidR="00F559A2" w:rsidRPr="00107CBA" w14:paraId="4A493D5C"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D6B178" w14:textId="33D0ED74" w:rsidR="00C9692B" w:rsidRPr="00107CBA" w:rsidRDefault="00C9692B" w:rsidP="00C9692B">
            <w:pPr>
              <w:rPr>
                <w:rFonts w:ascii="Segoe UI" w:hAnsi="Segoe UI" w:cs="Segoe UI"/>
                <w:b/>
                <w:bCs/>
                <w:iCs/>
              </w:rPr>
            </w:pPr>
            <w:r w:rsidRPr="00107CBA">
              <w:rPr>
                <w:rFonts w:ascii="Segoe UI" w:eastAsia="Calibri" w:hAnsi="Segoe UI" w:cs="Segoe UI"/>
                <w:iCs/>
              </w:rPr>
              <w:t>D</w:t>
            </w:r>
            <w:r w:rsidR="00EF27F5">
              <w:rPr>
                <w:rFonts w:ascii="Segoe UI" w:eastAsia="Calibri" w:hAnsi="Segoe UI" w:cs="Segoe UI"/>
                <w:bCs/>
                <w:iCs/>
              </w:rPr>
              <w:t>2</w:t>
            </w:r>
            <w:r w:rsidR="00FB3B91">
              <w:rPr>
                <w:rFonts w:ascii="Segoe UI" w:eastAsia="Calibri" w:hAnsi="Segoe UI" w:cs="Segoe UI"/>
                <w:bCs/>
                <w:iCs/>
              </w:rPr>
              <w:t>A</w:t>
            </w:r>
            <w:r w:rsidR="00FB3B91" w:rsidRPr="00FB3B91">
              <w:rPr>
                <w:rFonts w:ascii="Segoe UI" w:eastAsia="Calibri" w:hAnsi="Segoe UI" w:cs="Segoe UI"/>
                <w:bCs/>
                <w:iCs/>
              </w:rPr>
              <w:t>.i</w:t>
            </w:r>
            <w:r w:rsidR="00FB3B91">
              <w:rPr>
                <w:rFonts w:ascii="Segoe UI" w:eastAsia="Calibri" w:hAnsi="Segoe UI" w:cs="Segoe UI"/>
                <w:bCs/>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2632BCD" w14:textId="75375B1A" w:rsidR="00C9692B" w:rsidRPr="00107CBA" w:rsidRDefault="00C9692B" w:rsidP="00C9692B">
            <w:pPr>
              <w:jc w:val="both"/>
              <w:rPr>
                <w:rFonts w:ascii="Segoe UI" w:hAnsi="Segoe UI" w:cs="Segoe UI"/>
                <w:b/>
              </w:rPr>
            </w:pPr>
            <w:r w:rsidRPr="00107CBA">
              <w:rPr>
                <w:rFonts w:ascii="Segoe UI" w:hAnsi="Segoe UI" w:cs="Segoe UI"/>
                <w:color w:val="000000" w:themeColor="text1"/>
              </w:rPr>
              <w:t xml:space="preserve">B.Sc. in </w:t>
            </w:r>
            <w:r>
              <w:rPr>
                <w:rFonts w:ascii="Segoe UI" w:hAnsi="Segoe UI" w:cs="Segoe UI"/>
                <w:color w:val="000000" w:themeColor="text1"/>
              </w:rPr>
              <w:t>Agricultural Economics, Agribusiness Management, Rural Development, Agricultural Extension</w:t>
            </w:r>
            <w:r w:rsidRPr="00107CBA">
              <w:rPr>
                <w:rFonts w:ascii="Segoe UI" w:hAnsi="Segoe UI" w:cs="Segoe UI"/>
                <w:color w:val="000000" w:themeColor="text1"/>
              </w:rPr>
              <w:t xml:space="preserve">  with at least 4 years of experience </w:t>
            </w:r>
            <w:r>
              <w:rPr>
                <w:rFonts w:ascii="Segoe UI" w:hAnsi="Segoe UI" w:cs="Segoe UI"/>
                <w:color w:val="000000" w:themeColor="text1"/>
              </w:rPr>
              <w:t xml:space="preserve"> in Agribusiness and Value Chain Development.</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941DD5" w14:textId="12174E3A" w:rsidR="00C9692B" w:rsidRPr="00107CBA" w:rsidRDefault="00F559A2" w:rsidP="00C9692B">
            <w:pPr>
              <w:spacing w:before="120"/>
              <w:jc w:val="center"/>
              <w:rPr>
                <w:rFonts w:ascii="Segoe UI" w:eastAsia="Calibri" w:hAnsi="Segoe UI" w:cs="Segoe UI"/>
                <w:b/>
                <w:bCs/>
                <w:iCs/>
              </w:rPr>
            </w:pPr>
            <w:r>
              <w:rPr>
                <w:rFonts w:ascii="Segoe UI" w:eastAsia="Calibri" w:hAnsi="Segoe UI" w:cs="Segoe UI"/>
                <w:b/>
                <w:bCs/>
                <w:iCs/>
              </w:rPr>
              <w:t>4</w:t>
            </w:r>
          </w:p>
        </w:tc>
      </w:tr>
      <w:tr w:rsidR="00F559A2" w:rsidRPr="00107CBA" w14:paraId="14486865"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6C3C91C" w14:textId="71CE2C10" w:rsidR="00C9692B" w:rsidRPr="00107CBA" w:rsidRDefault="00C9692B" w:rsidP="00C9692B">
            <w:pPr>
              <w:rPr>
                <w:rFonts w:ascii="Segoe UI" w:hAnsi="Segoe UI" w:cs="Segoe UI"/>
                <w:b/>
                <w:bCs/>
                <w:iCs/>
              </w:rPr>
            </w:pPr>
            <w:r w:rsidRPr="00107CBA">
              <w:rPr>
                <w:rFonts w:ascii="Segoe UI" w:eastAsia="Calibri" w:hAnsi="Segoe UI" w:cs="Segoe UI"/>
                <w:iCs/>
              </w:rPr>
              <w:t>D</w:t>
            </w:r>
            <w:r w:rsidR="00EF27F5">
              <w:rPr>
                <w:rFonts w:ascii="Segoe UI" w:eastAsia="Calibri" w:hAnsi="Segoe UI" w:cs="Segoe UI"/>
                <w:bCs/>
                <w:iCs/>
              </w:rPr>
              <w:t>2</w:t>
            </w:r>
            <w:r w:rsidR="00FB3B91">
              <w:rPr>
                <w:rFonts w:ascii="Segoe UI" w:eastAsia="Calibri" w:hAnsi="Segoe UI" w:cs="Segoe UI"/>
                <w:bCs/>
                <w:iCs/>
              </w:rPr>
              <w:t>A</w:t>
            </w:r>
            <w:r w:rsidR="00FB3B91" w:rsidRPr="00FB3B91">
              <w:rPr>
                <w:rFonts w:ascii="Segoe UI" w:eastAsia="Calibri" w:hAnsi="Segoe UI" w:cs="Segoe UI"/>
                <w:bCs/>
                <w:iCs/>
              </w:rPr>
              <w:t>.i</w:t>
            </w:r>
            <w:r w:rsidR="00FB3B91">
              <w:rPr>
                <w:rFonts w:ascii="Segoe UI" w:eastAsia="Calibri" w:hAnsi="Segoe UI" w:cs="Segoe UI"/>
                <w:bCs/>
                <w:iCs/>
              </w:rPr>
              <w:t>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0073D71" w14:textId="55957E11" w:rsidR="00C9692B" w:rsidRPr="00107CBA" w:rsidRDefault="00C9692B" w:rsidP="00C9692B">
            <w:pPr>
              <w:jc w:val="both"/>
              <w:rPr>
                <w:rFonts w:ascii="Segoe UI" w:hAnsi="Segoe UI" w:cs="Segoe UI"/>
                <w:b/>
              </w:rPr>
            </w:pPr>
            <w:r w:rsidRPr="00107CBA">
              <w:rPr>
                <w:rFonts w:ascii="Segoe UI" w:hAnsi="Segoe UI" w:cs="Segoe UI"/>
                <w:color w:val="000000" w:themeColor="text1"/>
              </w:rPr>
              <w:t xml:space="preserve">B.Sc. in  </w:t>
            </w:r>
            <w:r>
              <w:rPr>
                <w:rFonts w:ascii="Segoe UI" w:hAnsi="Segoe UI" w:cs="Segoe UI"/>
                <w:color w:val="000000" w:themeColor="text1"/>
              </w:rPr>
              <w:t xml:space="preserve"> Agricultural Economics, Agribusiness Management, Rural Development, Agricultural Extension</w:t>
            </w:r>
            <w:r w:rsidRPr="00107CBA">
              <w:rPr>
                <w:rFonts w:ascii="Segoe UI" w:hAnsi="Segoe UI" w:cs="Segoe UI"/>
                <w:color w:val="000000" w:themeColor="text1"/>
              </w:rPr>
              <w:t xml:space="preserve">  with at least 3 years of experience in </w:t>
            </w:r>
            <w:r>
              <w:rPr>
                <w:rFonts w:ascii="Segoe UI" w:hAnsi="Segoe UI" w:cs="Segoe UI"/>
                <w:color w:val="000000" w:themeColor="text1"/>
              </w:rPr>
              <w:t xml:space="preserve"> Agribusiness and Value Chain Development.</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CD0512" w14:textId="5DA87F24" w:rsidR="00C9692B" w:rsidRPr="00107CBA" w:rsidRDefault="00F559A2" w:rsidP="00C9692B">
            <w:pPr>
              <w:spacing w:before="120"/>
              <w:jc w:val="center"/>
              <w:rPr>
                <w:rFonts w:ascii="Segoe UI" w:eastAsia="Calibri" w:hAnsi="Segoe UI" w:cs="Segoe UI"/>
                <w:b/>
                <w:bCs/>
                <w:iCs/>
              </w:rPr>
            </w:pPr>
            <w:r>
              <w:rPr>
                <w:rFonts w:ascii="Segoe UI" w:eastAsia="Calibri" w:hAnsi="Segoe UI" w:cs="Segoe UI"/>
                <w:b/>
                <w:bCs/>
                <w:iCs/>
              </w:rPr>
              <w:t>3</w:t>
            </w:r>
          </w:p>
        </w:tc>
      </w:tr>
      <w:tr w:rsidR="00F559A2" w:rsidRPr="00107CBA" w14:paraId="71684AC8"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940F0D" w14:textId="43E96C2C" w:rsidR="00C9692B" w:rsidRPr="00107CBA" w:rsidRDefault="00C9692B" w:rsidP="00FB3B91">
            <w:pPr>
              <w:rPr>
                <w:rFonts w:ascii="Segoe UI" w:hAnsi="Segoe UI" w:cs="Segoe UI"/>
                <w:b/>
                <w:bCs/>
                <w:iCs/>
              </w:rPr>
            </w:pPr>
            <w:r w:rsidRPr="00107CBA">
              <w:rPr>
                <w:rFonts w:ascii="Segoe UI" w:hAnsi="Segoe UI" w:cs="Segoe UI"/>
                <w:b/>
                <w:bCs/>
                <w:iCs/>
              </w:rPr>
              <w:t>D</w:t>
            </w:r>
            <w:r w:rsidR="00EF27F5">
              <w:rPr>
                <w:rFonts w:ascii="Segoe UI" w:hAnsi="Segoe UI" w:cs="Segoe UI"/>
                <w:b/>
                <w:bCs/>
                <w:iCs/>
              </w:rPr>
              <w:t>2</w:t>
            </w:r>
            <w:r w:rsidR="00FB3B91">
              <w:rPr>
                <w:rFonts w:ascii="Segoe UI" w:hAnsi="Segoe UI" w:cs="Segoe UI"/>
                <w:b/>
                <w:bCs/>
                <w:iCs/>
              </w:rPr>
              <w:t>B</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F124D6C" w14:textId="77777777" w:rsidR="00C9692B" w:rsidRPr="00107CBA" w:rsidRDefault="00C9692B" w:rsidP="00C9692B">
            <w:pPr>
              <w:jc w:val="both"/>
              <w:rPr>
                <w:rFonts w:ascii="Segoe UI" w:hAnsi="Segoe UI" w:cs="Segoe UI"/>
                <w:b/>
              </w:rPr>
            </w:pPr>
            <w:r w:rsidRPr="00107CBA">
              <w:rPr>
                <w:rFonts w:ascii="Segoe UI" w:hAnsi="Segoe UI" w:cs="Segoe UI"/>
                <w:b/>
                <w:bCs/>
                <w:iCs/>
              </w:rPr>
              <w:t>Specific Competencies and Experience</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C311110"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5</w:t>
            </w:r>
          </w:p>
        </w:tc>
      </w:tr>
      <w:tr w:rsidR="00F559A2" w:rsidRPr="00107CBA" w14:paraId="733CC508"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909CECB" w14:textId="3AF2DC29" w:rsidR="00C9692B" w:rsidRPr="00107CBA" w:rsidRDefault="00FB3B91" w:rsidP="00FB3B91">
            <w:pPr>
              <w:rPr>
                <w:rFonts w:ascii="Segoe UI" w:hAnsi="Segoe UI" w:cs="Segoe UI"/>
                <w:b/>
                <w:bCs/>
                <w:iCs/>
              </w:rPr>
            </w:pPr>
            <w:r>
              <w:rPr>
                <w:rFonts w:ascii="Segoe UI" w:eastAsia="Calibri" w:hAnsi="Segoe UI" w:cs="Segoe UI"/>
                <w:iCs/>
              </w:rPr>
              <w:t>D</w:t>
            </w:r>
            <w:r w:rsidR="00EF27F5">
              <w:rPr>
                <w:rFonts w:ascii="Segoe UI" w:eastAsia="Calibri" w:hAnsi="Segoe UI" w:cs="Segoe UI"/>
                <w:iCs/>
              </w:rPr>
              <w:t>2</w:t>
            </w:r>
            <w:r>
              <w:rPr>
                <w:rFonts w:ascii="Segoe UI" w:eastAsia="Calibri" w:hAnsi="Segoe UI" w:cs="Segoe UI"/>
                <w:iCs/>
              </w:rPr>
              <w:t>B</w:t>
            </w:r>
            <w:r w:rsidR="00C9692B" w:rsidRPr="00107CBA">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84F3091" w14:textId="28B5D5A3" w:rsidR="00C9692B" w:rsidRPr="00107CBA" w:rsidRDefault="00C9692B" w:rsidP="009923EA">
            <w:pPr>
              <w:jc w:val="both"/>
              <w:rPr>
                <w:rFonts w:ascii="Segoe UI" w:hAnsi="Segoe UI" w:cs="Segoe UI"/>
                <w:b/>
              </w:rPr>
            </w:pPr>
            <w:r w:rsidRPr="00107CBA">
              <w:rPr>
                <w:rFonts w:ascii="Segoe UI" w:hAnsi="Segoe UI" w:cs="Segoe UI"/>
                <w:lang w:eastAsia="es-ES"/>
              </w:rPr>
              <w:t xml:space="preserve">A proven track record in </w:t>
            </w:r>
            <w:r w:rsidR="009923EA">
              <w:rPr>
                <w:rFonts w:ascii="Segoe UI" w:hAnsi="Segoe UI" w:cs="Segoe UI"/>
                <w:lang w:eastAsia="es-ES"/>
              </w:rPr>
              <w:t xml:space="preserve">mapping or market analysis </w:t>
            </w:r>
            <w:r w:rsidRPr="00107CBA">
              <w:rPr>
                <w:rFonts w:ascii="Segoe UI" w:hAnsi="Segoe UI" w:cs="Segoe UI"/>
                <w:lang w:eastAsia="es-ES"/>
              </w:rPr>
              <w:t xml:space="preserve"> with at least </w:t>
            </w:r>
            <w:r w:rsidR="009923EA">
              <w:rPr>
                <w:rFonts w:ascii="Segoe UI" w:hAnsi="Segoe UI" w:cs="Segoe UI"/>
                <w:lang w:eastAsia="es-ES"/>
              </w:rPr>
              <w:t>3</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106F6F4"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5</w:t>
            </w:r>
          </w:p>
        </w:tc>
      </w:tr>
      <w:tr w:rsidR="00F559A2" w:rsidRPr="00107CBA" w14:paraId="4D99A503"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D5FAE4D" w14:textId="630AE7BC" w:rsidR="00C9692B" w:rsidRPr="00107CBA" w:rsidRDefault="00C9692B" w:rsidP="00C9692B">
            <w:pPr>
              <w:rPr>
                <w:rFonts w:ascii="Segoe UI" w:hAnsi="Segoe UI" w:cs="Segoe UI"/>
                <w:b/>
                <w:bCs/>
                <w:iCs/>
              </w:rPr>
            </w:pPr>
            <w:r w:rsidRPr="00107CBA">
              <w:rPr>
                <w:rFonts w:ascii="Segoe UI" w:eastAsia="Calibri" w:hAnsi="Segoe UI" w:cs="Segoe UI"/>
                <w:iCs/>
              </w:rPr>
              <w:t>D</w:t>
            </w:r>
            <w:r w:rsidR="00EF27F5">
              <w:rPr>
                <w:rFonts w:ascii="Segoe UI" w:eastAsia="Calibri" w:hAnsi="Segoe UI" w:cs="Segoe UI"/>
                <w:iCs/>
              </w:rPr>
              <w:t>2</w:t>
            </w:r>
            <w:r w:rsidR="00FB3B91">
              <w:rPr>
                <w:rFonts w:ascii="Segoe UI" w:eastAsia="Calibri" w:hAnsi="Segoe UI" w:cs="Segoe UI"/>
                <w:iCs/>
              </w:rPr>
              <w:t>B</w:t>
            </w:r>
            <w:r w:rsidR="00FB3B91" w:rsidRPr="00107CBA">
              <w:rPr>
                <w:rFonts w:ascii="Segoe UI" w:eastAsia="Calibri" w:hAnsi="Segoe UI" w:cs="Segoe UI"/>
                <w:iCs/>
              </w:rPr>
              <w:t>.i</w:t>
            </w:r>
            <w:r w:rsidR="00FB3B91">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AAEBD7A" w14:textId="694649AE" w:rsidR="00C9692B" w:rsidRPr="00107CBA" w:rsidRDefault="00C9692B" w:rsidP="009923EA">
            <w:pPr>
              <w:jc w:val="both"/>
              <w:rPr>
                <w:rFonts w:ascii="Segoe UI" w:hAnsi="Segoe UI" w:cs="Segoe UI"/>
                <w:b/>
              </w:rPr>
            </w:pPr>
            <w:r w:rsidRPr="00107CBA">
              <w:rPr>
                <w:rFonts w:ascii="Segoe UI" w:hAnsi="Segoe UI" w:cs="Segoe UI"/>
                <w:lang w:eastAsia="es-ES"/>
              </w:rPr>
              <w:t xml:space="preserve">A proven track record in </w:t>
            </w:r>
            <w:r w:rsidR="009923EA">
              <w:rPr>
                <w:rFonts w:ascii="Segoe UI" w:hAnsi="Segoe UI" w:cs="Segoe UI"/>
                <w:lang w:eastAsia="es-ES"/>
              </w:rPr>
              <w:t xml:space="preserve"> mapping or market analysis</w:t>
            </w:r>
            <w:r w:rsidR="009923EA" w:rsidRPr="00107CBA">
              <w:rPr>
                <w:rFonts w:ascii="Segoe UI" w:hAnsi="Segoe UI" w:cs="Segoe UI"/>
                <w:lang w:eastAsia="es-ES"/>
              </w:rPr>
              <w:t xml:space="preserve"> </w:t>
            </w:r>
            <w:r w:rsidRPr="00107CBA">
              <w:rPr>
                <w:rFonts w:ascii="Segoe UI" w:hAnsi="Segoe UI" w:cs="Segoe UI"/>
                <w:lang w:eastAsia="es-ES"/>
              </w:rPr>
              <w:t xml:space="preserve">with at least </w:t>
            </w:r>
            <w:r w:rsidR="009923EA">
              <w:rPr>
                <w:rFonts w:ascii="Segoe UI" w:hAnsi="Segoe UI" w:cs="Segoe UI"/>
                <w:lang w:eastAsia="es-ES"/>
              </w:rPr>
              <w:t>2</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CA7D4BF"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4</w:t>
            </w:r>
          </w:p>
        </w:tc>
      </w:tr>
      <w:tr w:rsidR="00F559A2" w:rsidRPr="00107CBA" w14:paraId="367D3A64"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A5C4739" w14:textId="3431E23D" w:rsidR="00C9692B" w:rsidRPr="00107CBA" w:rsidRDefault="00C9692B" w:rsidP="00C9692B">
            <w:pPr>
              <w:rPr>
                <w:rFonts w:ascii="Segoe UI" w:hAnsi="Segoe UI" w:cs="Segoe UI"/>
                <w:b/>
                <w:bCs/>
                <w:iCs/>
              </w:rPr>
            </w:pPr>
            <w:r w:rsidRPr="00107CBA">
              <w:rPr>
                <w:rFonts w:ascii="Segoe UI" w:eastAsia="Calibri" w:hAnsi="Segoe UI" w:cs="Segoe UI"/>
                <w:iCs/>
              </w:rPr>
              <w:t>D</w:t>
            </w:r>
            <w:r w:rsidR="00EF27F5">
              <w:rPr>
                <w:rFonts w:ascii="Segoe UI" w:eastAsia="Calibri" w:hAnsi="Segoe UI" w:cs="Segoe UI"/>
                <w:iCs/>
              </w:rPr>
              <w:t>2</w:t>
            </w:r>
            <w:r w:rsidR="00FB3B91">
              <w:rPr>
                <w:rFonts w:ascii="Segoe UI" w:eastAsia="Calibri" w:hAnsi="Segoe UI" w:cs="Segoe UI"/>
                <w:iCs/>
              </w:rPr>
              <w:t>B</w:t>
            </w:r>
            <w:r w:rsidR="00FB3B91" w:rsidRPr="00107CBA">
              <w:rPr>
                <w:rFonts w:ascii="Segoe UI" w:eastAsia="Calibri" w:hAnsi="Segoe UI" w:cs="Segoe UI"/>
                <w:iCs/>
              </w:rPr>
              <w:t>.i</w:t>
            </w:r>
            <w:r w:rsidR="00FB3B91">
              <w:rPr>
                <w:rFonts w:ascii="Segoe UI" w:eastAsia="Calibri" w:hAnsi="Segoe UI" w:cs="Segoe UI"/>
                <w:iCs/>
              </w:rPr>
              <w:t>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1251518" w14:textId="0F74E966" w:rsidR="00C9692B" w:rsidRPr="00107CBA" w:rsidRDefault="00C9692B" w:rsidP="009923EA">
            <w:pPr>
              <w:jc w:val="both"/>
              <w:rPr>
                <w:rFonts w:ascii="Segoe UI" w:hAnsi="Segoe UI" w:cs="Segoe UI"/>
                <w:b/>
              </w:rPr>
            </w:pPr>
            <w:r w:rsidRPr="00107CBA">
              <w:rPr>
                <w:rFonts w:ascii="Segoe UI" w:hAnsi="Segoe UI" w:cs="Segoe UI"/>
                <w:lang w:eastAsia="es-ES"/>
              </w:rPr>
              <w:t xml:space="preserve">A proven track record in </w:t>
            </w:r>
            <w:r w:rsidR="009923EA">
              <w:rPr>
                <w:rFonts w:ascii="Segoe UI" w:hAnsi="Segoe UI" w:cs="Segoe UI"/>
                <w:lang w:eastAsia="es-ES"/>
              </w:rPr>
              <w:t xml:space="preserve"> mapping or market analysis</w:t>
            </w:r>
            <w:r w:rsidR="009923EA" w:rsidRPr="00107CBA">
              <w:rPr>
                <w:rFonts w:ascii="Segoe UI" w:hAnsi="Segoe UI" w:cs="Segoe UI"/>
                <w:lang w:eastAsia="es-ES"/>
              </w:rPr>
              <w:t xml:space="preserve"> </w:t>
            </w:r>
            <w:r w:rsidRPr="00107CBA">
              <w:rPr>
                <w:rFonts w:ascii="Segoe UI" w:hAnsi="Segoe UI" w:cs="Segoe UI"/>
                <w:lang w:eastAsia="es-ES"/>
              </w:rPr>
              <w:t xml:space="preserve">with </w:t>
            </w:r>
            <w:r w:rsidR="009923EA">
              <w:rPr>
                <w:rFonts w:ascii="Segoe UI" w:hAnsi="Segoe UI" w:cs="Segoe UI"/>
                <w:lang w:eastAsia="es-ES"/>
              </w:rPr>
              <w:t>1</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6A72D2E"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3</w:t>
            </w:r>
          </w:p>
        </w:tc>
      </w:tr>
      <w:tr w:rsidR="00F559A2" w:rsidRPr="00107CBA" w14:paraId="416AE3CB"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98A9D1" w14:textId="2003CE00" w:rsidR="00C9692B" w:rsidRPr="00107CBA" w:rsidRDefault="00C9692B" w:rsidP="00FB3B91">
            <w:pPr>
              <w:rPr>
                <w:rFonts w:ascii="Segoe UI" w:eastAsia="Calibri" w:hAnsi="Segoe UI" w:cs="Segoe UI"/>
                <w:iCs/>
              </w:rPr>
            </w:pPr>
            <w:r w:rsidRPr="00107CBA">
              <w:rPr>
                <w:rFonts w:ascii="Segoe UI" w:hAnsi="Segoe UI" w:cs="Segoe UI"/>
                <w:b/>
                <w:bCs/>
                <w:iCs/>
              </w:rPr>
              <w:t>D</w:t>
            </w:r>
            <w:r w:rsidR="00EF27F5">
              <w:rPr>
                <w:rFonts w:ascii="Segoe UI" w:hAnsi="Segoe UI" w:cs="Segoe UI"/>
                <w:b/>
                <w:bCs/>
                <w:iCs/>
              </w:rPr>
              <w:t>3</w:t>
            </w:r>
            <w:r w:rsidRPr="00107CBA">
              <w:rPr>
                <w:rFonts w:ascii="Segoe UI" w:hAnsi="Segoe UI" w:cs="Segoe UI"/>
                <w:b/>
                <w:bCs/>
                <w:iCs/>
              </w:rPr>
              <w:t>A</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0B78D51" w14:textId="62A68427" w:rsidR="00C9692B" w:rsidRPr="009923EA" w:rsidRDefault="009923EA" w:rsidP="00C9692B">
            <w:pPr>
              <w:jc w:val="both"/>
              <w:rPr>
                <w:rFonts w:ascii="Segoe UI" w:hAnsi="Segoe UI" w:cs="Segoe UI"/>
                <w:b/>
                <w:lang w:eastAsia="es-ES"/>
              </w:rPr>
            </w:pPr>
            <w:r w:rsidRPr="009923EA">
              <w:rPr>
                <w:rFonts w:ascii="Segoe UI" w:hAnsi="Segoe UI" w:cs="Segoe UI"/>
                <w:b/>
                <w:lang w:eastAsia="es-ES"/>
              </w:rPr>
              <w:t>GIS and Spatial mapping Expert</w:t>
            </w:r>
          </w:p>
        </w:tc>
        <w:tc>
          <w:tcPr>
            <w:tcW w:w="1403"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2CB546D3"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559A2" w:rsidRPr="00107CBA" w14:paraId="7B78E447"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CB1C61A" w14:textId="3C638421" w:rsidR="00C9692B" w:rsidRPr="00107CBA" w:rsidRDefault="00C9692B" w:rsidP="00C9692B">
            <w:pPr>
              <w:rPr>
                <w:rFonts w:ascii="Segoe UI" w:eastAsia="Calibri" w:hAnsi="Segoe UI" w:cs="Segoe UI"/>
                <w:iCs/>
              </w:rPr>
            </w:pPr>
            <w:r w:rsidRPr="00107CBA">
              <w:rPr>
                <w:rFonts w:ascii="Segoe UI" w:eastAsia="Calibri" w:hAnsi="Segoe UI" w:cs="Segoe UI"/>
                <w:b/>
                <w:bCs/>
                <w:iCs/>
              </w:rPr>
              <w:t>D</w:t>
            </w:r>
            <w:r w:rsidR="00EF27F5">
              <w:rPr>
                <w:rFonts w:ascii="Segoe UI" w:eastAsia="Calibri" w:hAnsi="Segoe UI" w:cs="Segoe UI"/>
                <w:bCs/>
                <w:iCs/>
              </w:rPr>
              <w:t>3</w:t>
            </w:r>
            <w:r w:rsidRPr="00EF27F5">
              <w:rPr>
                <w:rFonts w:ascii="Segoe UI" w:eastAsia="Calibri" w:hAnsi="Segoe UI" w:cs="Segoe UI"/>
                <w:bCs/>
                <w:iCs/>
              </w:rPr>
              <w:t>1A</w:t>
            </w:r>
            <w:r w:rsidR="00EF27F5">
              <w:rPr>
                <w:rFonts w:ascii="Segoe UI" w:eastAsia="Calibri" w:hAnsi="Segoe UI" w:cs="Segoe UI"/>
                <w:bCs/>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09A7BE" w14:textId="4E5CA732" w:rsidR="00C9692B" w:rsidRPr="00107CBA" w:rsidRDefault="00240BD3" w:rsidP="006E6A9E">
            <w:pPr>
              <w:jc w:val="both"/>
              <w:rPr>
                <w:rFonts w:ascii="Segoe UI" w:hAnsi="Segoe UI" w:cs="Segoe UI"/>
                <w:lang w:eastAsia="es-ES"/>
              </w:rPr>
            </w:pPr>
            <w:r>
              <w:rPr>
                <w:rFonts w:ascii="Segoe UI" w:hAnsi="Segoe UI" w:cs="Segoe UI"/>
                <w:color w:val="000000" w:themeColor="text1"/>
              </w:rPr>
              <w:t>B.Sc. in Geography, GIS, Geomatics, Surveying, Environmental Science</w:t>
            </w:r>
            <w:r w:rsidR="006E6A9E">
              <w:rPr>
                <w:rFonts w:ascii="Segoe UI" w:hAnsi="Segoe UI" w:cs="Segoe UI"/>
                <w:color w:val="000000" w:themeColor="text1"/>
              </w:rPr>
              <w:t xml:space="preserve"> with at least 5</w:t>
            </w:r>
            <w:r w:rsidR="00C9692B" w:rsidRPr="00107CBA">
              <w:rPr>
                <w:rFonts w:ascii="Segoe UI" w:hAnsi="Segoe UI" w:cs="Segoe UI"/>
                <w:color w:val="000000" w:themeColor="text1"/>
              </w:rPr>
              <w:t xml:space="preserve"> years of experience in </w:t>
            </w:r>
            <w:r w:rsidR="006E6A9E">
              <w:rPr>
                <w:rFonts w:ascii="Segoe UI" w:hAnsi="Segoe UI" w:cs="Segoe UI"/>
                <w:color w:val="000000" w:themeColor="text1"/>
              </w:rPr>
              <w:t>GIS Mapping and spatial data analysis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C74E4C4" w14:textId="351D7FC9" w:rsidR="00C9692B" w:rsidRPr="00107CBA" w:rsidRDefault="00F559A2" w:rsidP="00C9692B">
            <w:pPr>
              <w:spacing w:before="120"/>
              <w:jc w:val="center"/>
              <w:rPr>
                <w:rFonts w:ascii="Segoe UI" w:eastAsia="Calibri" w:hAnsi="Segoe UI" w:cs="Segoe UI"/>
                <w:b/>
                <w:bCs/>
                <w:iCs/>
              </w:rPr>
            </w:pPr>
            <w:r>
              <w:rPr>
                <w:rFonts w:ascii="Segoe UI" w:eastAsia="Calibri" w:hAnsi="Segoe UI" w:cs="Segoe UI"/>
                <w:b/>
                <w:bCs/>
                <w:iCs/>
              </w:rPr>
              <w:t>5</w:t>
            </w:r>
          </w:p>
        </w:tc>
      </w:tr>
      <w:tr w:rsidR="00F559A2" w:rsidRPr="00107CBA" w14:paraId="180A8CBB"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DA7705" w14:textId="193A8E8F" w:rsidR="00C9692B" w:rsidRPr="00107CBA" w:rsidRDefault="00C9692B" w:rsidP="00C9692B">
            <w:pPr>
              <w:rPr>
                <w:rFonts w:ascii="Segoe UI" w:eastAsia="Calibri" w:hAnsi="Segoe UI" w:cs="Segoe UI"/>
                <w:iCs/>
              </w:rPr>
            </w:pPr>
            <w:r w:rsidRPr="00107CBA">
              <w:rPr>
                <w:rFonts w:ascii="Segoe UI" w:eastAsia="Calibri" w:hAnsi="Segoe UI" w:cs="Segoe UI"/>
                <w:iCs/>
              </w:rPr>
              <w:t>D</w:t>
            </w:r>
            <w:r w:rsidR="00EF27F5">
              <w:rPr>
                <w:rFonts w:ascii="Segoe UI" w:eastAsia="Calibri" w:hAnsi="Segoe UI" w:cs="Segoe UI"/>
                <w:iCs/>
              </w:rPr>
              <w:t>3</w:t>
            </w:r>
            <w:r w:rsidRPr="00107CBA">
              <w:rPr>
                <w:rFonts w:ascii="Segoe UI" w:eastAsia="Calibri" w:hAnsi="Segoe UI" w:cs="Segoe UI"/>
                <w:iCs/>
              </w:rPr>
              <w:t>1A.</w:t>
            </w:r>
            <w:r w:rsidR="00EF27F5">
              <w:rPr>
                <w:rFonts w:ascii="Segoe UI" w:eastAsia="Calibri" w:hAnsi="Segoe UI" w:cs="Segoe UI"/>
                <w:iCs/>
              </w:rPr>
              <w:t>i</w:t>
            </w:r>
            <w:r w:rsidRPr="00107CBA">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314E524" w14:textId="3C1A4316" w:rsidR="00C9692B" w:rsidRPr="00107CBA" w:rsidRDefault="006E6A9E" w:rsidP="006E6A9E">
            <w:pPr>
              <w:jc w:val="both"/>
              <w:rPr>
                <w:rFonts w:ascii="Segoe UI" w:hAnsi="Segoe UI" w:cs="Segoe UI"/>
                <w:lang w:eastAsia="es-ES"/>
              </w:rPr>
            </w:pPr>
            <w:r>
              <w:rPr>
                <w:rFonts w:ascii="Segoe UI" w:hAnsi="Segoe UI" w:cs="Segoe UI"/>
                <w:color w:val="000000" w:themeColor="text1"/>
              </w:rPr>
              <w:t>B.Sc. in Geography, GIS, Geomatics, Surveying, Environmental Science with at least 4</w:t>
            </w:r>
            <w:r w:rsidRPr="00107CBA">
              <w:rPr>
                <w:rFonts w:ascii="Segoe UI" w:hAnsi="Segoe UI" w:cs="Segoe UI"/>
                <w:color w:val="000000" w:themeColor="text1"/>
              </w:rPr>
              <w:t xml:space="preserve"> years of experience in </w:t>
            </w:r>
            <w:r>
              <w:rPr>
                <w:rFonts w:ascii="Segoe UI" w:hAnsi="Segoe UI" w:cs="Segoe UI"/>
                <w:color w:val="000000" w:themeColor="text1"/>
              </w:rPr>
              <w:t>GIS Mapping and spatial data analysis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3A76641" w14:textId="7AEECC9B" w:rsidR="00C9692B" w:rsidRPr="00107CBA" w:rsidRDefault="00F559A2" w:rsidP="00C9692B">
            <w:pPr>
              <w:spacing w:before="120"/>
              <w:jc w:val="center"/>
              <w:rPr>
                <w:rFonts w:ascii="Segoe UI" w:eastAsia="Calibri" w:hAnsi="Segoe UI" w:cs="Segoe UI"/>
                <w:b/>
                <w:bCs/>
                <w:iCs/>
              </w:rPr>
            </w:pPr>
            <w:r>
              <w:rPr>
                <w:rFonts w:ascii="Segoe UI" w:eastAsia="Calibri" w:hAnsi="Segoe UI" w:cs="Segoe UI"/>
                <w:b/>
                <w:bCs/>
                <w:iCs/>
              </w:rPr>
              <w:t>4</w:t>
            </w:r>
          </w:p>
        </w:tc>
      </w:tr>
      <w:tr w:rsidR="00F559A2" w:rsidRPr="00107CBA" w14:paraId="46C16EA2"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7C58F7D" w14:textId="04FC5763" w:rsidR="00C9692B" w:rsidRPr="00107CBA" w:rsidRDefault="00EF27F5" w:rsidP="00C9692B">
            <w:pPr>
              <w:rPr>
                <w:rFonts w:ascii="Segoe UI" w:eastAsia="Calibri" w:hAnsi="Segoe UI" w:cs="Segoe UI"/>
                <w:iCs/>
              </w:rPr>
            </w:pPr>
            <w:r>
              <w:rPr>
                <w:rFonts w:ascii="Segoe UI" w:eastAsia="Calibri" w:hAnsi="Segoe UI" w:cs="Segoe UI"/>
                <w:iCs/>
              </w:rPr>
              <w:lastRenderedPageBreak/>
              <w:t>D</w:t>
            </w:r>
            <w:r w:rsidR="003E7B16">
              <w:rPr>
                <w:rFonts w:ascii="Segoe UI" w:eastAsia="Calibri" w:hAnsi="Segoe UI" w:cs="Segoe UI"/>
                <w:iCs/>
              </w:rPr>
              <w:t>3</w:t>
            </w:r>
            <w:r w:rsidRPr="00107CBA">
              <w:rPr>
                <w:rFonts w:ascii="Segoe UI" w:eastAsia="Calibri" w:hAnsi="Segoe UI" w:cs="Segoe UI"/>
                <w:iCs/>
              </w:rPr>
              <w:t>1A.i</w:t>
            </w:r>
            <w:r>
              <w:rPr>
                <w:rFonts w:ascii="Segoe UI" w:eastAsia="Calibri" w:hAnsi="Segoe UI" w:cs="Segoe UI"/>
                <w:iCs/>
              </w:rPr>
              <w:t>i</w:t>
            </w:r>
            <w:r w:rsidR="003E7B16">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1E9909" w14:textId="55564B12" w:rsidR="00C9692B" w:rsidRPr="00107CBA" w:rsidRDefault="006E6A9E" w:rsidP="00C9692B">
            <w:pPr>
              <w:jc w:val="both"/>
              <w:rPr>
                <w:rFonts w:ascii="Segoe UI" w:hAnsi="Segoe UI" w:cs="Segoe UI"/>
                <w:lang w:eastAsia="es-ES"/>
              </w:rPr>
            </w:pPr>
            <w:r>
              <w:rPr>
                <w:rFonts w:ascii="Segoe UI" w:hAnsi="Segoe UI" w:cs="Segoe UI"/>
                <w:color w:val="000000" w:themeColor="text1"/>
              </w:rPr>
              <w:t>B.Sc. in Geography, GIS, Geomatics, Surveying, Environmental Science with at least 3</w:t>
            </w:r>
            <w:r w:rsidRPr="00107CBA">
              <w:rPr>
                <w:rFonts w:ascii="Segoe UI" w:hAnsi="Segoe UI" w:cs="Segoe UI"/>
                <w:color w:val="000000" w:themeColor="text1"/>
              </w:rPr>
              <w:t xml:space="preserve"> years of experience in </w:t>
            </w:r>
            <w:r>
              <w:rPr>
                <w:rFonts w:ascii="Segoe UI" w:hAnsi="Segoe UI" w:cs="Segoe UI"/>
                <w:color w:val="000000" w:themeColor="text1"/>
              </w:rPr>
              <w:t>GIS Mapping and spatial data analysis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DE1B3F4" w14:textId="54FD738C" w:rsidR="00C9692B" w:rsidRPr="00107CBA" w:rsidRDefault="00F559A2" w:rsidP="00C9692B">
            <w:pPr>
              <w:spacing w:before="120"/>
              <w:jc w:val="center"/>
              <w:rPr>
                <w:rFonts w:ascii="Segoe UI" w:eastAsia="Calibri" w:hAnsi="Segoe UI" w:cs="Segoe UI"/>
                <w:b/>
                <w:bCs/>
                <w:iCs/>
              </w:rPr>
            </w:pPr>
            <w:r>
              <w:rPr>
                <w:rFonts w:ascii="Segoe UI" w:eastAsia="Calibri" w:hAnsi="Segoe UI" w:cs="Segoe UI"/>
                <w:b/>
                <w:bCs/>
                <w:iCs/>
              </w:rPr>
              <w:t>3</w:t>
            </w:r>
          </w:p>
        </w:tc>
      </w:tr>
      <w:tr w:rsidR="00F559A2" w:rsidRPr="00107CBA" w14:paraId="606BCE9C"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B34696F" w14:textId="599CB599" w:rsidR="00C9692B" w:rsidRPr="00107CBA" w:rsidRDefault="00C9692B" w:rsidP="003E7B16">
            <w:pPr>
              <w:rPr>
                <w:rFonts w:ascii="Segoe UI" w:eastAsia="Calibri" w:hAnsi="Segoe UI" w:cs="Segoe UI"/>
                <w:iCs/>
              </w:rPr>
            </w:pPr>
            <w:r w:rsidRPr="00107CBA">
              <w:rPr>
                <w:rFonts w:ascii="Segoe UI" w:hAnsi="Segoe UI" w:cs="Segoe UI"/>
                <w:b/>
                <w:bCs/>
                <w:iCs/>
              </w:rPr>
              <w:t>D</w:t>
            </w:r>
            <w:r w:rsidR="003E7B16">
              <w:rPr>
                <w:rFonts w:ascii="Segoe UI" w:hAnsi="Segoe UI" w:cs="Segoe UI"/>
                <w:b/>
                <w:bCs/>
                <w:iCs/>
              </w:rPr>
              <w:t>3</w:t>
            </w:r>
            <w:r w:rsidRPr="00107CBA">
              <w:rPr>
                <w:rFonts w:ascii="Segoe UI" w:hAnsi="Segoe UI" w:cs="Segoe UI"/>
                <w:b/>
                <w:bCs/>
                <w:iCs/>
              </w:rPr>
              <w:t>B</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BD8763" w14:textId="77777777" w:rsidR="00C9692B" w:rsidRPr="00107CBA" w:rsidRDefault="00C9692B" w:rsidP="00C9692B">
            <w:pPr>
              <w:jc w:val="both"/>
              <w:rPr>
                <w:rFonts w:ascii="Segoe UI" w:hAnsi="Segoe UI" w:cs="Segoe UI"/>
                <w:lang w:eastAsia="es-ES"/>
              </w:rPr>
            </w:pPr>
            <w:r w:rsidRPr="00107CBA">
              <w:rPr>
                <w:rFonts w:ascii="Segoe UI" w:hAnsi="Segoe UI" w:cs="Segoe UI"/>
                <w:b/>
                <w:bCs/>
                <w:iCs/>
              </w:rPr>
              <w:t>Specific Competencies and Experience</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5FFC66B"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5</w:t>
            </w:r>
          </w:p>
        </w:tc>
      </w:tr>
      <w:tr w:rsidR="00F559A2" w:rsidRPr="00107CBA" w14:paraId="017B5EF5"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2E22B6A" w14:textId="1C37EA9C" w:rsidR="00C9692B" w:rsidRPr="00107CBA" w:rsidRDefault="00C9692B" w:rsidP="00EF27F5">
            <w:pPr>
              <w:rPr>
                <w:rFonts w:ascii="Segoe UI" w:eastAsia="Calibri" w:hAnsi="Segoe UI" w:cs="Segoe UI"/>
                <w:iCs/>
              </w:rPr>
            </w:pPr>
            <w:r w:rsidRPr="00107CBA">
              <w:rPr>
                <w:rFonts w:ascii="Segoe UI" w:eastAsia="Calibri" w:hAnsi="Segoe UI" w:cs="Segoe UI"/>
                <w:iCs/>
              </w:rPr>
              <w:t>D</w:t>
            </w:r>
            <w:r w:rsidR="003E7B16">
              <w:rPr>
                <w:rFonts w:ascii="Segoe UI" w:eastAsia="Calibri" w:hAnsi="Segoe UI" w:cs="Segoe UI"/>
                <w:iCs/>
              </w:rPr>
              <w:t>3</w:t>
            </w:r>
            <w:r w:rsidR="00EF27F5">
              <w:rPr>
                <w:rFonts w:ascii="Segoe UI" w:eastAsia="Calibri" w:hAnsi="Segoe UI" w:cs="Segoe UI"/>
                <w:iCs/>
              </w:rPr>
              <w:t>2</w:t>
            </w:r>
            <w:r w:rsidRPr="00107CBA">
              <w:rPr>
                <w:rFonts w:ascii="Segoe UI" w:eastAsia="Calibri" w:hAnsi="Segoe UI" w:cs="Segoe UI"/>
                <w:iCs/>
              </w:rPr>
              <w:t>B.i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9A834D5" w14:textId="7848AFA0" w:rsidR="00C9692B" w:rsidRPr="00107CBA" w:rsidRDefault="00C9692B" w:rsidP="006E6A9E">
            <w:pPr>
              <w:jc w:val="both"/>
              <w:rPr>
                <w:rFonts w:ascii="Segoe UI" w:hAnsi="Segoe UI" w:cs="Segoe UI"/>
                <w:lang w:eastAsia="es-ES"/>
              </w:rPr>
            </w:pPr>
            <w:r w:rsidRPr="00107CBA">
              <w:rPr>
                <w:rFonts w:ascii="Segoe UI" w:hAnsi="Segoe UI" w:cs="Segoe UI"/>
                <w:lang w:eastAsia="es-ES"/>
              </w:rPr>
              <w:t xml:space="preserve">A proven track record in </w:t>
            </w:r>
            <w:r w:rsidR="006E6A9E">
              <w:rPr>
                <w:rFonts w:ascii="Segoe UI" w:hAnsi="Segoe UI" w:cs="Segoe UI"/>
                <w:lang w:eastAsia="es-ES"/>
              </w:rPr>
              <w:t>mapping or similar assignments</w:t>
            </w:r>
            <w:r w:rsidRPr="00107CBA">
              <w:rPr>
                <w:rFonts w:ascii="Segoe UI" w:hAnsi="Segoe UI" w:cs="Segoe UI"/>
                <w:lang w:eastAsia="es-ES"/>
              </w:rPr>
              <w:t xml:space="preserve"> with at least 5</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4FFB97B"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5</w:t>
            </w:r>
          </w:p>
        </w:tc>
      </w:tr>
      <w:tr w:rsidR="00F559A2" w:rsidRPr="00107CBA" w14:paraId="7ACD007F"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4F6841D" w14:textId="0FECE170" w:rsidR="00C9692B" w:rsidRPr="00107CBA" w:rsidRDefault="00C9692B" w:rsidP="00EF27F5">
            <w:pPr>
              <w:rPr>
                <w:rFonts w:ascii="Segoe UI" w:eastAsia="Calibri" w:hAnsi="Segoe UI" w:cs="Segoe UI"/>
                <w:iCs/>
              </w:rPr>
            </w:pPr>
            <w:r w:rsidRPr="00107CBA">
              <w:rPr>
                <w:rFonts w:ascii="Segoe UI" w:eastAsia="Calibri" w:hAnsi="Segoe UI" w:cs="Segoe UI"/>
                <w:iCs/>
              </w:rPr>
              <w:t>D</w:t>
            </w:r>
            <w:r w:rsidR="00EF27F5">
              <w:rPr>
                <w:rFonts w:ascii="Segoe UI" w:eastAsia="Calibri" w:hAnsi="Segoe UI" w:cs="Segoe UI"/>
                <w:iCs/>
              </w:rPr>
              <w:t>42</w:t>
            </w:r>
            <w:r w:rsidRPr="00107CBA">
              <w:rPr>
                <w:rFonts w:ascii="Segoe UI" w:eastAsia="Calibri" w:hAnsi="Segoe UI" w:cs="Segoe UI"/>
                <w:iCs/>
              </w:rPr>
              <w:t>B.ii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3745B2" w14:textId="7EF2079F" w:rsidR="00C9692B" w:rsidRPr="00107CBA" w:rsidRDefault="00C9692B" w:rsidP="006E6A9E">
            <w:pPr>
              <w:jc w:val="both"/>
              <w:rPr>
                <w:rFonts w:ascii="Segoe UI" w:hAnsi="Segoe UI" w:cs="Segoe UI"/>
                <w:lang w:eastAsia="es-ES"/>
              </w:rPr>
            </w:pPr>
            <w:r w:rsidRPr="00107CBA">
              <w:rPr>
                <w:rFonts w:ascii="Segoe UI" w:hAnsi="Segoe UI" w:cs="Segoe UI"/>
                <w:lang w:eastAsia="es-ES"/>
              </w:rPr>
              <w:t xml:space="preserve">A proven track record in </w:t>
            </w:r>
            <w:r w:rsidR="006E6A9E">
              <w:rPr>
                <w:rFonts w:ascii="Segoe UI" w:hAnsi="Segoe UI" w:cs="Segoe UI"/>
                <w:lang w:eastAsia="es-ES"/>
              </w:rPr>
              <w:t xml:space="preserve">mapping or similar assignments </w:t>
            </w:r>
            <w:r w:rsidRPr="00107CBA">
              <w:rPr>
                <w:rFonts w:ascii="Segoe UI" w:hAnsi="Segoe UI" w:cs="Segoe UI"/>
                <w:lang w:eastAsia="es-ES"/>
              </w:rPr>
              <w:t>with at least 3</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379981A"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4</w:t>
            </w:r>
          </w:p>
        </w:tc>
      </w:tr>
      <w:tr w:rsidR="00F559A2" w:rsidRPr="00107CBA" w14:paraId="5C567492" w14:textId="77777777" w:rsidTr="003E7B16">
        <w:trPr>
          <w:trHeight w:val="227"/>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5990D49" w14:textId="531ABE81" w:rsidR="00C9692B" w:rsidRPr="00107CBA" w:rsidRDefault="00C9692B" w:rsidP="00EF27F5">
            <w:pPr>
              <w:rPr>
                <w:rFonts w:ascii="Segoe UI" w:hAnsi="Segoe UI" w:cs="Segoe UI"/>
                <w:b/>
                <w:bCs/>
                <w:iCs/>
              </w:rPr>
            </w:pPr>
            <w:r w:rsidRPr="00107CBA">
              <w:rPr>
                <w:rFonts w:ascii="Segoe UI" w:eastAsia="Calibri" w:hAnsi="Segoe UI" w:cs="Segoe UI"/>
                <w:iCs/>
              </w:rPr>
              <w:t>D</w:t>
            </w:r>
            <w:r w:rsidR="00EF27F5">
              <w:rPr>
                <w:rFonts w:ascii="Segoe UI" w:eastAsia="Calibri" w:hAnsi="Segoe UI" w:cs="Segoe UI"/>
                <w:iCs/>
              </w:rPr>
              <w:t>42</w:t>
            </w:r>
            <w:r w:rsidRPr="00107CBA">
              <w:rPr>
                <w:rFonts w:ascii="Segoe UI" w:eastAsia="Calibri" w:hAnsi="Segoe UI" w:cs="Segoe UI"/>
                <w:iCs/>
              </w:rPr>
              <w:t>B.iii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9F7AD0" w14:textId="4E004D1F" w:rsidR="00C9692B" w:rsidRPr="00107CBA" w:rsidRDefault="00C9692B" w:rsidP="00EC5684">
            <w:pPr>
              <w:jc w:val="both"/>
              <w:rPr>
                <w:rFonts w:ascii="Segoe UI" w:hAnsi="Segoe UI" w:cs="Segoe UI"/>
                <w:b/>
              </w:rPr>
            </w:pPr>
            <w:r w:rsidRPr="00107CBA">
              <w:rPr>
                <w:rFonts w:ascii="Segoe UI" w:hAnsi="Segoe UI" w:cs="Segoe UI"/>
                <w:lang w:eastAsia="es-ES"/>
              </w:rPr>
              <w:t xml:space="preserve">A proven track record in </w:t>
            </w:r>
            <w:r w:rsidR="00EC5684">
              <w:rPr>
                <w:rFonts w:ascii="Segoe UI" w:hAnsi="Segoe UI" w:cs="Segoe UI"/>
                <w:lang w:eastAsia="es-ES"/>
              </w:rPr>
              <w:t xml:space="preserve">mapping or similar assignments </w:t>
            </w:r>
            <w:r w:rsidRPr="00107CBA">
              <w:rPr>
                <w:rFonts w:ascii="Segoe UI" w:hAnsi="Segoe UI" w:cs="Segoe UI"/>
                <w:lang w:eastAsia="es-ES"/>
              </w:rPr>
              <w:t xml:space="preserve"> with at least 1</w:t>
            </w:r>
            <w:r w:rsidRPr="00107CBA">
              <w:rPr>
                <w:rFonts w:ascii="Segoe UI" w:eastAsiaTheme="minorEastAsia" w:hAnsi="Segoe UI" w:cs="Segoe UI"/>
                <w:bCs/>
              </w:rPr>
              <w:t xml:space="preserve"> similar job undertaken with MDB in the last 5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03780D7" w14:textId="77777777" w:rsidR="00C9692B" w:rsidRPr="00107CBA" w:rsidRDefault="00C9692B" w:rsidP="00C9692B">
            <w:pPr>
              <w:spacing w:before="120"/>
              <w:jc w:val="center"/>
              <w:rPr>
                <w:rFonts w:ascii="Segoe UI" w:eastAsia="Calibri" w:hAnsi="Segoe UI" w:cs="Segoe UI"/>
                <w:b/>
                <w:bCs/>
                <w:iCs/>
              </w:rPr>
            </w:pPr>
            <w:r w:rsidRPr="00107CBA">
              <w:rPr>
                <w:rFonts w:ascii="Segoe UI" w:eastAsia="Calibri" w:hAnsi="Segoe UI" w:cs="Segoe UI"/>
                <w:b/>
                <w:bCs/>
                <w:iCs/>
              </w:rPr>
              <w:t>3</w:t>
            </w:r>
          </w:p>
        </w:tc>
      </w:tr>
      <w:tr w:rsidR="00F559A2" w:rsidRPr="00107CBA" w14:paraId="18B2EA7F"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BC2F547" w14:textId="0F5BD445" w:rsidR="00C9692B" w:rsidRPr="00F559A2" w:rsidRDefault="00F559A2" w:rsidP="00C9692B">
            <w:pPr>
              <w:spacing w:before="120"/>
              <w:rPr>
                <w:rFonts w:ascii="Segoe UI" w:eastAsia="Calibri" w:hAnsi="Segoe UI" w:cs="Segoe UI"/>
                <w:b/>
                <w:iCs/>
              </w:rPr>
            </w:pPr>
            <w:r w:rsidRPr="00F559A2">
              <w:rPr>
                <w:rFonts w:ascii="Segoe UI" w:eastAsia="Calibri" w:hAnsi="Segoe UI" w:cs="Segoe UI"/>
                <w:b/>
                <w:iCs/>
              </w:rPr>
              <w:t>D4A</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148A8BF" w14:textId="7DBF5DB9" w:rsidR="00C9692B" w:rsidRPr="00F559A2" w:rsidRDefault="00F559A2" w:rsidP="00C9692B">
            <w:pPr>
              <w:spacing w:before="120"/>
              <w:rPr>
                <w:rFonts w:ascii="Segoe UI" w:hAnsi="Segoe UI" w:cs="Segoe UI"/>
                <w:b/>
                <w:lang w:eastAsia="es-ES"/>
              </w:rPr>
            </w:pPr>
            <w:r w:rsidRPr="00F559A2">
              <w:rPr>
                <w:rFonts w:ascii="Segoe UI" w:hAnsi="Segoe UI" w:cs="Segoe UI"/>
                <w:b/>
                <w:lang w:eastAsia="es-ES"/>
              </w:rPr>
              <w:t>Agricultural Extension Expert</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B7E55EA" w14:textId="6B65399A" w:rsidR="00C9692B" w:rsidRPr="00107CBA" w:rsidRDefault="00C9692B" w:rsidP="00F559A2">
            <w:pPr>
              <w:spacing w:before="120"/>
              <w:jc w:val="center"/>
              <w:rPr>
                <w:rFonts w:ascii="Segoe UI" w:eastAsia="Calibri" w:hAnsi="Segoe UI" w:cs="Segoe UI"/>
                <w:b/>
                <w:bCs/>
                <w:iCs/>
              </w:rPr>
            </w:pPr>
            <w:r w:rsidRPr="00107CBA">
              <w:rPr>
                <w:rFonts w:ascii="Segoe UI" w:eastAsia="Calibri" w:hAnsi="Segoe UI" w:cs="Segoe UI"/>
                <w:b/>
                <w:bCs/>
                <w:iCs/>
              </w:rPr>
              <w:t>10</w:t>
            </w:r>
          </w:p>
        </w:tc>
      </w:tr>
      <w:tr w:rsidR="00F559A2" w:rsidRPr="00107CBA" w14:paraId="09850ECE"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2DACC13" w14:textId="3A0BA2EC" w:rsidR="00F559A2" w:rsidRPr="00107CBA" w:rsidRDefault="00F559A2" w:rsidP="00F559A2">
            <w:pPr>
              <w:spacing w:before="120"/>
              <w:rPr>
                <w:rFonts w:ascii="Segoe UI" w:eastAsia="Calibri" w:hAnsi="Segoe UI" w:cs="Segoe UI"/>
                <w:iCs/>
              </w:rPr>
            </w:pPr>
            <w:r w:rsidRPr="00107CBA">
              <w:rPr>
                <w:rFonts w:ascii="Segoe UI" w:eastAsia="Calibri" w:hAnsi="Segoe UI" w:cs="Segoe UI"/>
                <w:iCs/>
              </w:rPr>
              <w:t>D</w:t>
            </w:r>
            <w:r>
              <w:rPr>
                <w:rFonts w:ascii="Segoe UI" w:eastAsia="Calibri" w:hAnsi="Segoe UI" w:cs="Segoe UI"/>
                <w:iCs/>
              </w:rPr>
              <w:t>4A1</w:t>
            </w:r>
            <w:r w:rsidRPr="00107CBA">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ED3C8BF" w14:textId="15EE7507" w:rsidR="00F559A2" w:rsidRPr="00107CBA" w:rsidRDefault="00F559A2" w:rsidP="00F559A2">
            <w:pPr>
              <w:spacing w:before="120"/>
              <w:rPr>
                <w:rFonts w:ascii="Segoe UI" w:hAnsi="Segoe UI" w:cs="Segoe UI"/>
                <w:lang w:eastAsia="es-ES"/>
              </w:rPr>
            </w:pPr>
            <w:r>
              <w:rPr>
                <w:rFonts w:ascii="Segoe UI" w:hAnsi="Segoe UI" w:cs="Segoe UI"/>
                <w:color w:val="000000" w:themeColor="text1"/>
              </w:rPr>
              <w:t>B.Sc. in Agricultural Economics, Agricultural Extension, Agronomy  with at least 5</w:t>
            </w:r>
            <w:r w:rsidRPr="00107CBA">
              <w:rPr>
                <w:rFonts w:ascii="Segoe UI" w:hAnsi="Segoe UI" w:cs="Segoe UI"/>
                <w:color w:val="000000" w:themeColor="text1"/>
              </w:rPr>
              <w:t xml:space="preserve"> years of experience in </w:t>
            </w:r>
            <w:r>
              <w:rPr>
                <w:rFonts w:ascii="Segoe UI" w:hAnsi="Segoe UI" w:cs="Segoe UI"/>
                <w:color w:val="000000" w:themeColor="text1"/>
              </w:rPr>
              <w:t>similar assignments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DC92B0A" w14:textId="558C4F78" w:rsidR="00F559A2" w:rsidRPr="00107CBA" w:rsidRDefault="00F559A2" w:rsidP="00F559A2">
            <w:pPr>
              <w:spacing w:before="120"/>
              <w:jc w:val="center"/>
              <w:rPr>
                <w:rFonts w:ascii="Segoe UI" w:eastAsia="Calibri" w:hAnsi="Segoe UI" w:cs="Segoe UI"/>
                <w:b/>
                <w:bCs/>
                <w:iCs/>
              </w:rPr>
            </w:pPr>
            <w:r>
              <w:rPr>
                <w:rFonts w:ascii="Segoe UI" w:eastAsia="Calibri" w:hAnsi="Segoe UI" w:cs="Segoe UI"/>
                <w:b/>
                <w:bCs/>
                <w:iCs/>
              </w:rPr>
              <w:t>5</w:t>
            </w:r>
          </w:p>
        </w:tc>
      </w:tr>
      <w:tr w:rsidR="00F559A2" w:rsidRPr="00107CBA" w14:paraId="01119C65"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EFF2745" w14:textId="6D5B04E4" w:rsidR="00F559A2" w:rsidRPr="00107CBA" w:rsidRDefault="00F559A2" w:rsidP="00F559A2">
            <w:pPr>
              <w:spacing w:before="120"/>
              <w:rPr>
                <w:rFonts w:ascii="Segoe UI" w:eastAsia="Calibri" w:hAnsi="Segoe UI" w:cs="Segoe UI"/>
                <w:iCs/>
              </w:rPr>
            </w:pPr>
            <w:r w:rsidRPr="00107CBA">
              <w:rPr>
                <w:rFonts w:ascii="Segoe UI" w:eastAsia="Calibri" w:hAnsi="Segoe UI" w:cs="Segoe UI"/>
                <w:iCs/>
              </w:rPr>
              <w:t>D</w:t>
            </w:r>
            <w:r>
              <w:rPr>
                <w:rFonts w:ascii="Segoe UI" w:eastAsia="Calibri" w:hAnsi="Segoe UI" w:cs="Segoe UI"/>
                <w:iCs/>
              </w:rPr>
              <w:t>4A1</w:t>
            </w:r>
            <w:r w:rsidRPr="00107CBA">
              <w:rPr>
                <w:rFonts w:ascii="Segoe UI" w:eastAsia="Calibri" w:hAnsi="Segoe UI" w:cs="Segoe UI"/>
                <w:iCs/>
              </w:rPr>
              <w:t>.ii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D923C24" w14:textId="780CA28F" w:rsidR="00F559A2" w:rsidRPr="00107CBA" w:rsidRDefault="00F559A2" w:rsidP="00F559A2">
            <w:pPr>
              <w:spacing w:before="120"/>
              <w:rPr>
                <w:rFonts w:ascii="Segoe UI" w:eastAsia="Calibri" w:hAnsi="Segoe UI" w:cs="Segoe UI"/>
                <w:b/>
                <w:bCs/>
                <w:iCs/>
              </w:rPr>
            </w:pPr>
            <w:r>
              <w:rPr>
                <w:rFonts w:ascii="Segoe UI" w:hAnsi="Segoe UI" w:cs="Segoe UI"/>
                <w:color w:val="000000" w:themeColor="text1"/>
              </w:rPr>
              <w:t>B.Sc. in Agricultural Economics, Agricultural Extension, Agronomy  with at least 4</w:t>
            </w:r>
            <w:r w:rsidRPr="00107CBA">
              <w:rPr>
                <w:rFonts w:ascii="Segoe UI" w:hAnsi="Segoe UI" w:cs="Segoe UI"/>
                <w:color w:val="000000" w:themeColor="text1"/>
              </w:rPr>
              <w:t xml:space="preserve"> years of experience in </w:t>
            </w:r>
            <w:r>
              <w:rPr>
                <w:rFonts w:ascii="Segoe UI" w:hAnsi="Segoe UI" w:cs="Segoe UI"/>
                <w:color w:val="000000" w:themeColor="text1"/>
              </w:rPr>
              <w:t>similar assignments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E19DBCA" w14:textId="00511F88" w:rsidR="00F559A2" w:rsidRPr="00107CBA" w:rsidRDefault="00F559A2" w:rsidP="00F559A2">
            <w:pPr>
              <w:spacing w:before="120"/>
              <w:jc w:val="center"/>
              <w:rPr>
                <w:rFonts w:ascii="Segoe UI" w:eastAsia="Calibri" w:hAnsi="Segoe UI" w:cs="Segoe UI"/>
                <w:b/>
                <w:bCs/>
                <w:iCs/>
              </w:rPr>
            </w:pPr>
            <w:r>
              <w:rPr>
                <w:rFonts w:ascii="Segoe UI" w:eastAsia="Calibri" w:hAnsi="Segoe UI" w:cs="Segoe UI"/>
                <w:b/>
                <w:bCs/>
                <w:iCs/>
              </w:rPr>
              <w:t>4</w:t>
            </w:r>
          </w:p>
        </w:tc>
      </w:tr>
      <w:tr w:rsidR="00F559A2" w:rsidRPr="00107CBA" w14:paraId="30AD7C86"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BA97129" w14:textId="4367FABE" w:rsidR="00F559A2" w:rsidRPr="00107CBA" w:rsidRDefault="00F559A2" w:rsidP="00F559A2">
            <w:pPr>
              <w:spacing w:before="120"/>
              <w:rPr>
                <w:rFonts w:ascii="Segoe UI" w:eastAsia="Calibri" w:hAnsi="Segoe UI" w:cs="Segoe UI"/>
                <w:iCs/>
              </w:rPr>
            </w:pPr>
            <w:r w:rsidRPr="00107CBA">
              <w:rPr>
                <w:rFonts w:ascii="Segoe UI" w:eastAsia="Calibri" w:hAnsi="Segoe UI" w:cs="Segoe UI"/>
                <w:iCs/>
              </w:rPr>
              <w:t>D</w:t>
            </w:r>
            <w:r>
              <w:rPr>
                <w:rFonts w:ascii="Segoe UI" w:eastAsia="Calibri" w:hAnsi="Segoe UI" w:cs="Segoe UI"/>
                <w:iCs/>
              </w:rPr>
              <w:t>4A</w:t>
            </w:r>
            <w:r w:rsidRPr="00107CBA">
              <w:rPr>
                <w:rFonts w:ascii="Segoe UI" w:eastAsia="Calibri" w:hAnsi="Segoe UI" w:cs="Segoe UI"/>
                <w:iCs/>
              </w:rPr>
              <w:t>1.iii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E66FAA7" w14:textId="6E48EDDD" w:rsidR="00F559A2" w:rsidRPr="00107CBA" w:rsidRDefault="00F559A2" w:rsidP="00F559A2">
            <w:pPr>
              <w:spacing w:before="120"/>
              <w:rPr>
                <w:rFonts w:ascii="Segoe UI" w:eastAsia="Calibri" w:hAnsi="Segoe UI" w:cs="Segoe UI"/>
                <w:b/>
                <w:bCs/>
                <w:iCs/>
              </w:rPr>
            </w:pPr>
            <w:r>
              <w:rPr>
                <w:rFonts w:ascii="Segoe UI" w:hAnsi="Segoe UI" w:cs="Segoe UI"/>
                <w:color w:val="000000" w:themeColor="text1"/>
              </w:rPr>
              <w:t>B.Sc. in Agricultural Economics, Agricultural Extension, Agronomy with at least 3</w:t>
            </w:r>
            <w:r w:rsidRPr="00107CBA">
              <w:rPr>
                <w:rFonts w:ascii="Segoe UI" w:hAnsi="Segoe UI" w:cs="Segoe UI"/>
                <w:color w:val="000000" w:themeColor="text1"/>
              </w:rPr>
              <w:t xml:space="preserve"> years of experience in </w:t>
            </w:r>
            <w:r>
              <w:rPr>
                <w:rFonts w:ascii="Segoe UI" w:hAnsi="Segoe UI" w:cs="Segoe UI"/>
                <w:color w:val="000000" w:themeColor="text1"/>
              </w:rPr>
              <w:t>similar assignments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FAAA5F4" w14:textId="49FC1189" w:rsidR="00F559A2" w:rsidRPr="00107CBA" w:rsidRDefault="00F559A2" w:rsidP="00F559A2">
            <w:pPr>
              <w:spacing w:before="120"/>
              <w:jc w:val="center"/>
              <w:rPr>
                <w:rFonts w:ascii="Segoe UI" w:eastAsia="Calibri" w:hAnsi="Segoe UI" w:cs="Segoe UI"/>
                <w:b/>
                <w:bCs/>
                <w:iCs/>
              </w:rPr>
            </w:pPr>
            <w:r>
              <w:rPr>
                <w:rFonts w:ascii="Segoe UI" w:eastAsia="Calibri" w:hAnsi="Segoe UI" w:cs="Segoe UI"/>
                <w:b/>
                <w:bCs/>
                <w:iCs/>
              </w:rPr>
              <w:t>3</w:t>
            </w:r>
          </w:p>
        </w:tc>
      </w:tr>
      <w:tr w:rsidR="00F559A2" w:rsidRPr="00107CBA" w14:paraId="7F5D37B2"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4414565" w14:textId="20CD48B6" w:rsidR="00F559A2" w:rsidRPr="00F559A2" w:rsidRDefault="00F559A2" w:rsidP="00F559A2">
            <w:pPr>
              <w:spacing w:before="120"/>
              <w:rPr>
                <w:rFonts w:ascii="Segoe UI" w:eastAsia="Calibri" w:hAnsi="Segoe UI" w:cs="Segoe UI"/>
                <w:b/>
                <w:iCs/>
              </w:rPr>
            </w:pPr>
            <w:r w:rsidRPr="00F559A2">
              <w:rPr>
                <w:rFonts w:ascii="Segoe UI" w:eastAsia="Calibri" w:hAnsi="Segoe UI" w:cs="Segoe UI"/>
                <w:b/>
                <w:iCs/>
              </w:rPr>
              <w:t>D4B</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70FE512" w14:textId="66CD40D8" w:rsidR="00F559A2" w:rsidRPr="00107CBA" w:rsidRDefault="00F559A2" w:rsidP="00F559A2">
            <w:pPr>
              <w:spacing w:before="120"/>
              <w:rPr>
                <w:rFonts w:ascii="Segoe UI" w:eastAsia="Calibri" w:hAnsi="Segoe UI" w:cs="Segoe UI"/>
                <w:b/>
                <w:bCs/>
                <w:iCs/>
              </w:rPr>
            </w:pPr>
            <w:r>
              <w:rPr>
                <w:rFonts w:ascii="Segoe UI" w:eastAsia="Calibri" w:hAnsi="Segoe UI" w:cs="Segoe UI"/>
                <w:b/>
                <w:bCs/>
                <w:iCs/>
              </w:rPr>
              <w:t>Specific Competence and Experience</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7D3B1EA" w14:textId="0962E6A3" w:rsidR="00F559A2" w:rsidRPr="00107CBA" w:rsidRDefault="00F559A2" w:rsidP="00F559A2">
            <w:pPr>
              <w:spacing w:before="120"/>
              <w:jc w:val="center"/>
              <w:rPr>
                <w:rFonts w:ascii="Segoe UI" w:eastAsia="Calibri" w:hAnsi="Segoe UI" w:cs="Segoe UI"/>
                <w:b/>
                <w:bCs/>
                <w:iCs/>
              </w:rPr>
            </w:pPr>
            <w:r>
              <w:rPr>
                <w:rFonts w:ascii="Segoe UI" w:eastAsia="Calibri" w:hAnsi="Segoe UI" w:cs="Segoe UI"/>
                <w:b/>
                <w:bCs/>
                <w:iCs/>
              </w:rPr>
              <w:t>5</w:t>
            </w:r>
          </w:p>
        </w:tc>
      </w:tr>
      <w:tr w:rsidR="00F559A2" w:rsidRPr="00107CBA" w14:paraId="4A6DCD74"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9346B85" w14:textId="51FC57C2" w:rsidR="00F559A2" w:rsidRPr="00107CBA" w:rsidRDefault="00F559A2" w:rsidP="00627920">
            <w:pPr>
              <w:spacing w:before="120"/>
              <w:rPr>
                <w:rFonts w:ascii="Segoe UI" w:eastAsia="Calibri" w:hAnsi="Segoe UI" w:cs="Segoe UI"/>
                <w:iCs/>
              </w:rPr>
            </w:pPr>
            <w:r w:rsidRPr="00107CBA">
              <w:rPr>
                <w:rFonts w:ascii="Segoe UI" w:eastAsia="Calibri" w:hAnsi="Segoe UI" w:cs="Segoe UI"/>
                <w:iCs/>
              </w:rPr>
              <w:lastRenderedPageBreak/>
              <w:t>D</w:t>
            </w:r>
            <w:r>
              <w:rPr>
                <w:rFonts w:ascii="Segoe UI" w:eastAsia="Calibri" w:hAnsi="Segoe UI" w:cs="Segoe UI"/>
                <w:iCs/>
              </w:rPr>
              <w:t>4</w:t>
            </w:r>
            <w:r w:rsidR="00627920">
              <w:rPr>
                <w:rFonts w:ascii="Segoe UI" w:eastAsia="Calibri" w:hAnsi="Segoe UI" w:cs="Segoe UI"/>
                <w:iCs/>
              </w:rPr>
              <w:t>B2.</w:t>
            </w:r>
            <w:r w:rsidRPr="00107CBA">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B0DA9C8" w14:textId="5FD4F3E9" w:rsidR="00F559A2" w:rsidRPr="00107CBA" w:rsidRDefault="00F559A2" w:rsidP="00F559A2">
            <w:pPr>
              <w:spacing w:before="120"/>
              <w:rPr>
                <w:rFonts w:ascii="Segoe UI" w:hAnsi="Segoe UI" w:cs="Segoe UI"/>
                <w:lang w:eastAsia="es-ES"/>
              </w:rPr>
            </w:pPr>
            <w:r w:rsidRPr="00107CBA">
              <w:rPr>
                <w:rFonts w:ascii="Segoe UI" w:hAnsi="Segoe UI" w:cs="Segoe UI"/>
                <w:lang w:eastAsia="es-ES"/>
              </w:rPr>
              <w:t xml:space="preserve">A proven track record in </w:t>
            </w:r>
            <w:r>
              <w:rPr>
                <w:rFonts w:ascii="Segoe UI" w:hAnsi="Segoe UI" w:cs="Segoe UI"/>
                <w:lang w:eastAsia="es-ES"/>
              </w:rPr>
              <w:t>mapping or similar assignments</w:t>
            </w:r>
            <w:r w:rsidRPr="00107CBA">
              <w:rPr>
                <w:rFonts w:ascii="Segoe UI" w:hAnsi="Segoe UI" w:cs="Segoe UI"/>
                <w:lang w:eastAsia="es-ES"/>
              </w:rPr>
              <w:t xml:space="preserve"> with at least 5</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63716AD" w14:textId="2932C7E6" w:rsidR="00F559A2" w:rsidRPr="00107CBA" w:rsidRDefault="00F559A2" w:rsidP="00F559A2">
            <w:pPr>
              <w:spacing w:before="120"/>
              <w:jc w:val="center"/>
              <w:rPr>
                <w:rFonts w:ascii="Segoe UI" w:eastAsia="Calibri" w:hAnsi="Segoe UI" w:cs="Segoe UI"/>
                <w:b/>
                <w:bCs/>
                <w:iCs/>
              </w:rPr>
            </w:pPr>
            <w:r>
              <w:rPr>
                <w:rFonts w:ascii="Segoe UI" w:eastAsia="Calibri" w:hAnsi="Segoe UI" w:cs="Segoe UI"/>
                <w:b/>
                <w:bCs/>
                <w:iCs/>
              </w:rPr>
              <w:t>5</w:t>
            </w:r>
          </w:p>
        </w:tc>
      </w:tr>
      <w:tr w:rsidR="00F559A2" w:rsidRPr="00107CBA" w14:paraId="7A47C333"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4313EA6" w14:textId="07AF41D9" w:rsidR="00F559A2" w:rsidRPr="00107CBA" w:rsidRDefault="00F559A2" w:rsidP="00627920">
            <w:pPr>
              <w:spacing w:before="120"/>
              <w:rPr>
                <w:rFonts w:ascii="Segoe UI" w:eastAsia="Calibri" w:hAnsi="Segoe UI" w:cs="Segoe UI"/>
                <w:iCs/>
              </w:rPr>
            </w:pPr>
            <w:r w:rsidRPr="00107CBA">
              <w:rPr>
                <w:rFonts w:ascii="Segoe UI" w:eastAsia="Calibri" w:hAnsi="Segoe UI" w:cs="Segoe UI"/>
                <w:iCs/>
              </w:rPr>
              <w:t>D</w:t>
            </w:r>
            <w:r>
              <w:rPr>
                <w:rFonts w:ascii="Segoe UI" w:eastAsia="Calibri" w:hAnsi="Segoe UI" w:cs="Segoe UI"/>
                <w:iCs/>
              </w:rPr>
              <w:t>4</w:t>
            </w:r>
            <w:r w:rsidR="00627920">
              <w:rPr>
                <w:rFonts w:ascii="Segoe UI" w:eastAsia="Calibri" w:hAnsi="Segoe UI" w:cs="Segoe UI"/>
                <w:iCs/>
              </w:rPr>
              <w:t>B</w:t>
            </w:r>
            <w:r>
              <w:rPr>
                <w:rFonts w:ascii="Segoe UI" w:eastAsia="Calibri" w:hAnsi="Segoe UI" w:cs="Segoe UI"/>
                <w:iCs/>
              </w:rPr>
              <w:t>2.</w:t>
            </w:r>
            <w:r w:rsidRPr="00107CBA">
              <w:rPr>
                <w:rFonts w:ascii="Segoe UI" w:eastAsia="Calibri" w:hAnsi="Segoe UI" w:cs="Segoe UI"/>
                <w:iCs/>
              </w:rPr>
              <w:t>i</w:t>
            </w:r>
            <w:r>
              <w:rPr>
                <w:rFonts w:ascii="Segoe UI" w:eastAsia="Calibri" w:hAnsi="Segoe UI" w:cs="Segoe UI"/>
                <w:iCs/>
              </w:rPr>
              <w:t>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03D1835" w14:textId="36F41F55" w:rsidR="00F559A2" w:rsidRPr="00107CBA" w:rsidRDefault="00F559A2" w:rsidP="00F559A2">
            <w:pPr>
              <w:spacing w:before="120"/>
              <w:rPr>
                <w:rFonts w:ascii="Segoe UI" w:hAnsi="Segoe UI" w:cs="Segoe UI"/>
                <w:lang w:eastAsia="es-ES"/>
              </w:rPr>
            </w:pPr>
            <w:r w:rsidRPr="00107CBA">
              <w:rPr>
                <w:rFonts w:ascii="Segoe UI" w:hAnsi="Segoe UI" w:cs="Segoe UI"/>
                <w:lang w:eastAsia="es-ES"/>
              </w:rPr>
              <w:t xml:space="preserve">A proven track record in </w:t>
            </w:r>
            <w:r>
              <w:rPr>
                <w:rFonts w:ascii="Segoe UI" w:hAnsi="Segoe UI" w:cs="Segoe UI"/>
                <w:lang w:eastAsia="es-ES"/>
              </w:rPr>
              <w:t xml:space="preserve">mapping or similar assignments </w:t>
            </w:r>
            <w:r w:rsidRPr="00107CBA">
              <w:rPr>
                <w:rFonts w:ascii="Segoe UI" w:hAnsi="Segoe UI" w:cs="Segoe UI"/>
                <w:lang w:eastAsia="es-ES"/>
              </w:rPr>
              <w:t>with at least 3</w:t>
            </w:r>
            <w:r w:rsidRPr="00107CBA">
              <w:rPr>
                <w:rFonts w:ascii="Segoe UI" w:eastAsiaTheme="minorEastAsia" w:hAnsi="Segoe UI" w:cs="Segoe UI"/>
                <w:bCs/>
              </w:rPr>
              <w:t xml:space="preserve"> similar jobs undertaken with MDB in the last 5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2D6820C" w14:textId="574FE3AB" w:rsidR="00F559A2" w:rsidRPr="00107CBA" w:rsidRDefault="00F559A2" w:rsidP="00F559A2">
            <w:pPr>
              <w:spacing w:before="120"/>
              <w:jc w:val="center"/>
              <w:rPr>
                <w:rFonts w:ascii="Segoe UI" w:eastAsia="Calibri" w:hAnsi="Segoe UI" w:cs="Segoe UI"/>
                <w:b/>
                <w:bCs/>
                <w:iCs/>
              </w:rPr>
            </w:pPr>
            <w:r>
              <w:rPr>
                <w:rFonts w:ascii="Segoe UI" w:eastAsia="Calibri" w:hAnsi="Segoe UI" w:cs="Segoe UI"/>
                <w:b/>
                <w:bCs/>
                <w:iCs/>
              </w:rPr>
              <w:t>4</w:t>
            </w:r>
          </w:p>
        </w:tc>
      </w:tr>
      <w:tr w:rsidR="00F559A2" w:rsidRPr="00107CBA" w14:paraId="016245F9"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E186841" w14:textId="36663E93" w:rsidR="00F559A2" w:rsidRPr="00107CBA" w:rsidRDefault="00F559A2" w:rsidP="00627920">
            <w:pPr>
              <w:spacing w:before="120"/>
              <w:rPr>
                <w:rFonts w:ascii="Segoe UI" w:eastAsia="Calibri" w:hAnsi="Segoe UI" w:cs="Segoe UI"/>
                <w:iCs/>
              </w:rPr>
            </w:pPr>
            <w:r w:rsidRPr="00107CBA">
              <w:rPr>
                <w:rFonts w:ascii="Segoe UI" w:eastAsia="Calibri" w:hAnsi="Segoe UI" w:cs="Segoe UI"/>
                <w:iCs/>
              </w:rPr>
              <w:t>D</w:t>
            </w:r>
            <w:r>
              <w:rPr>
                <w:rFonts w:ascii="Segoe UI" w:eastAsia="Calibri" w:hAnsi="Segoe UI" w:cs="Segoe UI"/>
                <w:iCs/>
              </w:rPr>
              <w:t>4</w:t>
            </w:r>
            <w:r w:rsidR="00627920">
              <w:rPr>
                <w:rFonts w:ascii="Segoe UI" w:eastAsia="Calibri" w:hAnsi="Segoe UI" w:cs="Segoe UI"/>
                <w:iCs/>
              </w:rPr>
              <w:t>B</w:t>
            </w:r>
            <w:r>
              <w:rPr>
                <w:rFonts w:ascii="Segoe UI" w:eastAsia="Calibri" w:hAnsi="Segoe UI" w:cs="Segoe UI"/>
                <w:iCs/>
              </w:rPr>
              <w:t>2.</w:t>
            </w:r>
            <w:r w:rsidRPr="00107CBA">
              <w:rPr>
                <w:rFonts w:ascii="Segoe UI" w:eastAsia="Calibri" w:hAnsi="Segoe UI" w:cs="Segoe UI"/>
                <w:iCs/>
              </w:rPr>
              <w:t>i</w:t>
            </w:r>
            <w:r>
              <w:rPr>
                <w:rFonts w:ascii="Segoe UI" w:eastAsia="Calibri" w:hAnsi="Segoe UI" w:cs="Segoe UI"/>
                <w:iCs/>
              </w:rPr>
              <w:t>ii</w:t>
            </w: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9643F3B" w14:textId="4E62C3B0" w:rsidR="00F559A2" w:rsidRPr="00107CBA" w:rsidRDefault="00F559A2" w:rsidP="00F559A2">
            <w:pPr>
              <w:spacing w:before="120"/>
              <w:rPr>
                <w:rFonts w:ascii="Segoe UI" w:hAnsi="Segoe UI" w:cs="Segoe UI"/>
                <w:lang w:eastAsia="es-ES"/>
              </w:rPr>
            </w:pPr>
            <w:r w:rsidRPr="00107CBA">
              <w:rPr>
                <w:rFonts w:ascii="Segoe UI" w:hAnsi="Segoe UI" w:cs="Segoe UI"/>
                <w:lang w:eastAsia="es-ES"/>
              </w:rPr>
              <w:t xml:space="preserve">A proven track record in </w:t>
            </w:r>
            <w:r>
              <w:rPr>
                <w:rFonts w:ascii="Segoe UI" w:hAnsi="Segoe UI" w:cs="Segoe UI"/>
                <w:lang w:eastAsia="es-ES"/>
              </w:rPr>
              <w:t xml:space="preserve">mapping or similar assignments </w:t>
            </w:r>
            <w:r w:rsidRPr="00107CBA">
              <w:rPr>
                <w:rFonts w:ascii="Segoe UI" w:hAnsi="Segoe UI" w:cs="Segoe UI"/>
                <w:lang w:eastAsia="es-ES"/>
              </w:rPr>
              <w:t xml:space="preserve"> with at least 1</w:t>
            </w:r>
            <w:r w:rsidRPr="00107CBA">
              <w:rPr>
                <w:rFonts w:ascii="Segoe UI" w:eastAsiaTheme="minorEastAsia" w:hAnsi="Segoe UI" w:cs="Segoe UI"/>
                <w:bCs/>
              </w:rPr>
              <w:t xml:space="preserve"> similar job undertaken with MDB in the last 5 years</w:t>
            </w:r>
            <w:r w:rsidRPr="00107CBA">
              <w:rPr>
                <w:rFonts w:ascii="Segoe UI" w:hAnsi="Segoe UI" w:cs="Segoe UI"/>
                <w:lang w:eastAsia="es-ES"/>
              </w:rPr>
              <w:t xml:space="preserve"> </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5DAAE6D" w14:textId="1AAF1057" w:rsidR="00F559A2" w:rsidRPr="00107CBA" w:rsidRDefault="00F559A2" w:rsidP="00F559A2">
            <w:pPr>
              <w:spacing w:before="120"/>
              <w:jc w:val="center"/>
              <w:rPr>
                <w:rFonts w:ascii="Segoe UI" w:eastAsia="Calibri" w:hAnsi="Segoe UI" w:cs="Segoe UI"/>
                <w:b/>
                <w:bCs/>
                <w:iCs/>
              </w:rPr>
            </w:pPr>
            <w:r>
              <w:rPr>
                <w:rFonts w:ascii="Segoe UI" w:eastAsia="Calibri" w:hAnsi="Segoe UI" w:cs="Segoe UI"/>
                <w:b/>
                <w:bCs/>
                <w:iCs/>
              </w:rPr>
              <w:t>3</w:t>
            </w:r>
          </w:p>
        </w:tc>
      </w:tr>
      <w:tr w:rsidR="00F559A2" w:rsidRPr="00107CBA" w14:paraId="6037F5F8"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184D735" w14:textId="77777777" w:rsidR="00F559A2" w:rsidRPr="00107CBA" w:rsidRDefault="00F559A2" w:rsidP="00F559A2">
            <w:pPr>
              <w:spacing w:before="120"/>
              <w:rPr>
                <w:rFonts w:ascii="Segoe UI" w:eastAsia="Calibri" w:hAnsi="Segoe UI" w:cs="Segoe UI"/>
                <w:iCs/>
              </w:rPr>
            </w:pP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040C667" w14:textId="35FE7A1C" w:rsidR="00F559A2" w:rsidRPr="00107CBA" w:rsidRDefault="00F559A2" w:rsidP="00F559A2">
            <w:pPr>
              <w:spacing w:before="120"/>
              <w:rPr>
                <w:rFonts w:ascii="Segoe UI" w:hAnsi="Segoe UI" w:cs="Segoe UI"/>
                <w:lang w:eastAsia="es-ES"/>
              </w:rPr>
            </w:pPr>
            <w:r>
              <w:rPr>
                <w:rFonts w:ascii="Segoe UI" w:hAnsi="Segoe UI" w:cs="Segoe UI"/>
                <w:lang w:eastAsia="es-ES"/>
              </w:rPr>
              <w:t>Total</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0080F18" w14:textId="04400479" w:rsidR="00F559A2" w:rsidRPr="00107CBA" w:rsidRDefault="00627920" w:rsidP="00F559A2">
            <w:pPr>
              <w:spacing w:before="120"/>
              <w:jc w:val="center"/>
              <w:rPr>
                <w:rFonts w:ascii="Segoe UI" w:eastAsia="Calibri" w:hAnsi="Segoe UI" w:cs="Segoe UI"/>
                <w:b/>
                <w:bCs/>
                <w:iCs/>
              </w:rPr>
            </w:pPr>
            <w:r>
              <w:rPr>
                <w:rFonts w:ascii="Segoe UI" w:eastAsia="Calibri" w:hAnsi="Segoe UI" w:cs="Segoe UI"/>
                <w:b/>
                <w:bCs/>
                <w:iCs/>
              </w:rPr>
              <w:t>100</w:t>
            </w:r>
          </w:p>
        </w:tc>
      </w:tr>
      <w:tr w:rsidR="00F559A2" w:rsidRPr="00107CBA" w14:paraId="4F45871F" w14:textId="77777777" w:rsidTr="003E7B16">
        <w:trPr>
          <w:trHeight w:val="50"/>
        </w:trPr>
        <w:tc>
          <w:tcPr>
            <w:tcW w:w="1025"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62E91C3" w14:textId="77777777" w:rsidR="00F559A2" w:rsidRPr="00107CBA" w:rsidRDefault="00F559A2" w:rsidP="00F559A2">
            <w:pPr>
              <w:spacing w:before="120"/>
              <w:rPr>
                <w:rFonts w:ascii="Segoe UI" w:eastAsia="Calibri" w:hAnsi="Segoe UI" w:cs="Segoe UI"/>
                <w:iCs/>
              </w:rPr>
            </w:pPr>
          </w:p>
        </w:tc>
        <w:tc>
          <w:tcPr>
            <w:tcW w:w="1287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39AC779" w14:textId="51A2CBA2" w:rsidR="00F559A2" w:rsidRPr="00107CBA" w:rsidRDefault="00F559A2" w:rsidP="00F559A2">
            <w:pPr>
              <w:spacing w:before="120"/>
              <w:rPr>
                <w:rFonts w:ascii="Segoe UI" w:eastAsia="Calibri" w:hAnsi="Segoe UI" w:cs="Segoe UI"/>
                <w:b/>
                <w:bCs/>
                <w:iCs/>
              </w:rPr>
            </w:pPr>
            <w:r w:rsidRPr="00107CBA">
              <w:rPr>
                <w:rFonts w:ascii="Segoe UI" w:eastAsia="Calibri" w:hAnsi="Segoe UI" w:cs="Segoe UI"/>
                <w:b/>
                <w:bCs/>
                <w:iCs/>
              </w:rPr>
              <w:t>Minimum points required to pass</w:t>
            </w:r>
          </w:p>
        </w:tc>
        <w:tc>
          <w:tcPr>
            <w:tcW w:w="140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3E33A6F" w14:textId="39F217BA" w:rsidR="00F559A2" w:rsidRPr="00107CBA" w:rsidRDefault="00627920" w:rsidP="00F559A2">
            <w:pPr>
              <w:spacing w:before="120"/>
              <w:jc w:val="center"/>
              <w:rPr>
                <w:rFonts w:ascii="Segoe UI" w:eastAsia="Calibri" w:hAnsi="Segoe UI" w:cs="Segoe UI"/>
                <w:b/>
                <w:bCs/>
                <w:iCs/>
              </w:rPr>
            </w:pPr>
            <w:r>
              <w:rPr>
                <w:rFonts w:ascii="Segoe UI" w:eastAsia="Calibri" w:hAnsi="Segoe UI" w:cs="Segoe UI"/>
                <w:b/>
                <w:bCs/>
                <w:iCs/>
              </w:rPr>
              <w:t>70</w:t>
            </w:r>
          </w:p>
        </w:tc>
      </w:tr>
    </w:tbl>
    <w:p w14:paraId="0AA69730" w14:textId="77777777" w:rsidR="00F127C8" w:rsidRPr="00107CBA" w:rsidRDefault="00F127C8" w:rsidP="00107CBA">
      <w:pPr>
        <w:rPr>
          <w:rFonts w:ascii="Segoe UI" w:hAnsi="Segoe UI" w:cs="Segoe UI"/>
        </w:rPr>
      </w:pPr>
    </w:p>
    <w:sectPr w:rsidR="00F127C8" w:rsidRPr="00107CBA" w:rsidSect="00107CBA">
      <w:headerReference w:type="default" r:id="rId19"/>
      <w:footerReference w:type="default" r:id="rId20"/>
      <w:pgSz w:w="16820" w:h="11900" w:orient="landscape" w:code="9"/>
      <w:pgMar w:top="1985" w:right="1440" w:bottom="354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B445F4" w14:textId="77777777" w:rsidR="00BA3BE8" w:rsidRDefault="00BA3BE8">
      <w:r>
        <w:separator/>
      </w:r>
    </w:p>
  </w:endnote>
  <w:endnote w:type="continuationSeparator" w:id="0">
    <w:p w14:paraId="42C0A39A" w14:textId="77777777" w:rsidR="00BA3BE8" w:rsidRDefault="00BA3B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pitch w:val="default"/>
    <w:sig w:usb0="00000000"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250258" w14:textId="70D344D1" w:rsidR="00F559A2" w:rsidRPr="0025008D" w:rsidRDefault="00F559A2" w:rsidP="004E56FB">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630673209"/>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20527B">
          <w:rPr>
            <w:rStyle w:val="PageNumber"/>
            <w:rFonts w:ascii="Arial" w:hAnsi="Arial" w:cs="Arial"/>
            <w:noProof/>
            <w:sz w:val="16"/>
            <w:szCs w:val="20"/>
          </w:rPr>
          <w:t>7</w:t>
        </w:r>
        <w:r w:rsidRPr="0025008D">
          <w:rPr>
            <w:rStyle w:val="PageNumber"/>
            <w:rFonts w:ascii="Arial" w:hAnsi="Arial" w:cs="Arial"/>
            <w:sz w:val="16"/>
            <w:szCs w:val="20"/>
          </w:rPr>
          <w:fldChar w:fldCharType="end"/>
        </w:r>
      </w:sdtContent>
    </w:sdt>
  </w:p>
  <w:p w14:paraId="33D77918" w14:textId="72C720C0" w:rsidR="00F559A2" w:rsidRPr="002C2671" w:rsidRDefault="00F559A2" w:rsidP="009647D5">
    <w:pPr>
      <w:rPr>
        <w:b/>
        <w:sz w:val="20"/>
        <w:szCs w:val="20"/>
      </w:rPr>
    </w:pPr>
    <w:r>
      <w:rPr>
        <w:rFonts w:ascii="Arial" w:hAnsi="Arial" w:cs="Arial"/>
        <w:sz w:val="20"/>
        <w:szCs w:val="20"/>
        <w:lang w:val="en-GB"/>
      </w:rPr>
      <w:t xml:space="preserve">Mapping Phase 2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Pr>
        <w:rFonts w:ascii="Arial" w:hAnsi="Arial" w:cs="Arial"/>
        <w:color w:val="595959" w:themeColor="text1" w:themeTint="A6"/>
        <w:sz w:val="20"/>
        <w:szCs w:val="20"/>
      </w:rPr>
      <w:t>OG/SAPZ/IFAD/26/1002/543</w:t>
    </w:r>
  </w:p>
  <w:p w14:paraId="43A659C1" w14:textId="6DCE3C0F" w:rsidR="00F559A2" w:rsidRPr="002C2671" w:rsidRDefault="00F559A2" w:rsidP="00327628">
    <w:pPr>
      <w:rPr>
        <w:b/>
        <w:sz w:val="20"/>
        <w:szCs w:val="20"/>
      </w:rPr>
    </w:pPr>
  </w:p>
  <w:p w14:paraId="20D7B7D2" w14:textId="4A2BE7C2" w:rsidR="00F559A2" w:rsidRPr="00DA1F3C" w:rsidRDefault="00F559A2" w:rsidP="00DF1931">
    <w:pPr>
      <w:pStyle w:val="Footer"/>
      <w:rPr>
        <w:rFonts w:ascii="Arial" w:hAnsi="Arial" w:cs="Arial"/>
        <w:b/>
        <w:bCs/>
        <w:color w:val="595959" w:themeColor="text1" w:themeTint="A6"/>
        <w:sz w:val="20"/>
        <w:szCs w:val="20"/>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03002" w14:textId="77777777" w:rsidR="00F559A2" w:rsidRPr="00795FFB" w:rsidRDefault="00F559A2" w:rsidP="000D2A1B">
    <w:pPr>
      <w:pStyle w:val="Footer"/>
      <w:tabs>
        <w:tab w:val="left" w:pos="395"/>
        <w:tab w:val="left" w:pos="1646"/>
      </w:tabs>
      <w:ind w:right="360"/>
      <w:rPr>
        <w:rFonts w:ascii="Arial" w:hAnsi="Arial" w:cs="Arial"/>
        <w:i/>
        <w:iCs/>
        <w:color w:val="595959" w:themeColor="text1" w:themeTint="A6"/>
        <w:sz w:val="20"/>
        <w:szCs w:val="20"/>
        <w:lang w:val="en-GB"/>
      </w:rPr>
    </w:pPr>
    <w:r w:rsidRPr="00795FFB">
      <w:rPr>
        <w:rFonts w:ascii="Arial" w:hAnsi="Arial" w:cs="Arial"/>
        <w:i/>
        <w:iCs/>
        <w:color w:val="FF0000"/>
        <w:sz w:val="20"/>
        <w:szCs w:val="20"/>
        <w:lang w:val="en-GB"/>
      </w:rPr>
      <w:t>[insert project name]</w:t>
    </w:r>
  </w:p>
  <w:sdt>
    <w:sdtPr>
      <w:rPr>
        <w:rStyle w:val="PageNumber"/>
      </w:rPr>
      <w:id w:val="-559168895"/>
      <w:docPartObj>
        <w:docPartGallery w:val="Page Numbers (Bottom of Page)"/>
        <w:docPartUnique/>
      </w:docPartObj>
    </w:sdtPr>
    <w:sdtEndPr>
      <w:rPr>
        <w:rStyle w:val="PageNumber"/>
      </w:rPr>
    </w:sdtEndPr>
    <w:sdtContent>
      <w:p w14:paraId="638E82B5" w14:textId="77777777" w:rsidR="00F559A2" w:rsidRDefault="00F559A2" w:rsidP="00FA73C6">
        <w:pPr>
          <w:pStyle w:val="Footer"/>
          <w:framePr w:wrap="none" w:vAnchor="text" w:hAnchor="margin" w:xAlign="right" w:y="68"/>
          <w:rPr>
            <w:rStyle w:val="PageNumber"/>
          </w:rPr>
        </w:pPr>
        <w:r>
          <w:rPr>
            <w:rStyle w:val="PageNumber"/>
          </w:rPr>
          <w:t>3</w:t>
        </w:r>
      </w:p>
    </w:sdtContent>
  </w:sdt>
  <w:p w14:paraId="6D394C9E" w14:textId="77777777" w:rsidR="00F559A2" w:rsidRPr="00EE08EC" w:rsidRDefault="00F559A2" w:rsidP="000D2A1B">
    <w:pPr>
      <w:pStyle w:val="Footer"/>
      <w:tabs>
        <w:tab w:val="left" w:pos="395"/>
        <w:tab w:val="left" w:pos="1646"/>
      </w:tabs>
      <w:ind w:right="360"/>
      <w:rPr>
        <w:rFonts w:ascii="Arial" w:hAnsi="Arial" w:cs="Arial"/>
        <w:b/>
        <w:bCs/>
        <w:color w:val="595959" w:themeColor="text1" w:themeTint="A6"/>
        <w:sz w:val="20"/>
        <w:szCs w:val="20"/>
        <w:lang w:val="en-GB"/>
      </w:rPr>
    </w:pPr>
    <w:r>
      <w:rPr>
        <w:rFonts w:ascii="Arial" w:hAnsi="Arial" w:cs="Arial"/>
        <w:i/>
        <w:iCs/>
        <w:color w:val="FF0000"/>
        <w:sz w:val="20"/>
        <w:szCs w:val="20"/>
      </w:rPr>
      <w:t xml:space="preserve">[title of the procurement] </w:t>
    </w:r>
    <w:r>
      <w:rPr>
        <w:rFonts w:ascii="Arial" w:hAnsi="Arial" w:cs="Arial"/>
        <w:color w:val="000000" w:themeColor="text1"/>
        <w:sz w:val="20"/>
        <w:szCs w:val="20"/>
      </w:rPr>
      <w:t xml:space="preserve">– </w:t>
    </w:r>
    <w:proofErr w:type="spellStart"/>
    <w:r>
      <w:rPr>
        <w:rFonts w:ascii="Arial" w:hAnsi="Arial" w:cs="Arial"/>
        <w:color w:val="000000" w:themeColor="text1"/>
        <w:sz w:val="20"/>
        <w:szCs w:val="20"/>
      </w:rPr>
      <w:t>Ref.No</w:t>
    </w:r>
    <w:proofErr w:type="spellEnd"/>
    <w:r>
      <w:rPr>
        <w:rFonts w:ascii="Arial" w:hAnsi="Arial" w:cs="Arial"/>
        <w:color w:val="000000" w:themeColor="text1"/>
        <w:sz w:val="20"/>
        <w:szCs w:val="20"/>
      </w:rPr>
      <w:t xml:space="preserve">: </w:t>
    </w:r>
    <w:r w:rsidRPr="002E6731">
      <w:rPr>
        <w:rFonts w:ascii="Arial" w:hAnsi="Arial" w:cs="Arial"/>
        <w:i/>
        <w:iCs/>
        <w:color w:val="FF0000"/>
        <w:sz w:val="20"/>
        <w:szCs w:val="20"/>
      </w:rPr>
      <w:t>[insert reference number]</w:t>
    </w:r>
    <w:r w:rsidRPr="002E6731">
      <w:rPr>
        <w:rFonts w:ascii="Calibri Light" w:hAnsi="Calibri Light" w:cs="Calibri Light"/>
        <w:color w:val="FF0000"/>
        <w:sz w:val="20"/>
        <w:szCs w:val="20"/>
      </w:rPr>
      <w:t xml:space="preserve"> </w:t>
    </w:r>
  </w:p>
  <w:p w14:paraId="4A3D34B2" w14:textId="77777777" w:rsidR="00F559A2" w:rsidRPr="000D2A1B" w:rsidRDefault="00F559A2">
    <w:pPr>
      <w:pStyle w:val="Footer"/>
      <w:rPr>
        <w:lang w:val="en-GB"/>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EFA37A" w14:textId="0DB8EB32" w:rsidR="00F559A2" w:rsidRPr="0025008D" w:rsidRDefault="00F559A2" w:rsidP="00F127C8">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388808088"/>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20527B">
          <w:rPr>
            <w:rStyle w:val="PageNumber"/>
            <w:rFonts w:ascii="Arial" w:hAnsi="Arial" w:cs="Arial"/>
            <w:noProof/>
            <w:sz w:val="16"/>
            <w:szCs w:val="20"/>
          </w:rPr>
          <w:t>9</w:t>
        </w:r>
        <w:r w:rsidRPr="0025008D">
          <w:rPr>
            <w:rStyle w:val="PageNumber"/>
            <w:rFonts w:ascii="Arial" w:hAnsi="Arial" w:cs="Arial"/>
            <w:sz w:val="16"/>
            <w:szCs w:val="20"/>
          </w:rPr>
          <w:fldChar w:fldCharType="end"/>
        </w:r>
      </w:sdtContent>
    </w:sdt>
  </w:p>
  <w:p w14:paraId="66FA4D76" w14:textId="13DA2CCB" w:rsidR="00F559A2" w:rsidRPr="002C2671" w:rsidRDefault="00F559A2" w:rsidP="003B1951">
    <w:pPr>
      <w:rPr>
        <w:b/>
        <w:sz w:val="20"/>
        <w:szCs w:val="20"/>
      </w:rPr>
    </w:pPr>
    <w:r>
      <w:rPr>
        <w:rFonts w:ascii="Arial" w:hAnsi="Arial" w:cs="Arial"/>
        <w:sz w:val="20"/>
        <w:szCs w:val="20"/>
        <w:lang w:val="en-GB"/>
      </w:rPr>
      <w:t xml:space="preserve">Mapping Phase 2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Pr>
        <w:rFonts w:ascii="Arial" w:hAnsi="Arial" w:cs="Arial"/>
        <w:color w:val="595959" w:themeColor="text1" w:themeTint="A6"/>
        <w:sz w:val="20"/>
        <w:szCs w:val="20"/>
      </w:rPr>
      <w:t>OG/SAPZ/IFAD/26/1002/543</w:t>
    </w:r>
  </w:p>
  <w:p w14:paraId="2B7A98F0" w14:textId="77777777" w:rsidR="00F559A2" w:rsidRPr="002C2671" w:rsidRDefault="00F559A2" w:rsidP="003B1951">
    <w:pPr>
      <w:rPr>
        <w:b/>
        <w:sz w:val="20"/>
        <w:szCs w:val="20"/>
      </w:rPr>
    </w:pPr>
  </w:p>
  <w:p w14:paraId="46105573" w14:textId="4BE536E1" w:rsidR="00F559A2" w:rsidRPr="002C2671" w:rsidRDefault="00F559A2" w:rsidP="009647D5">
    <w:pPr>
      <w:rPr>
        <w:b/>
        <w:sz w:val="20"/>
        <w:szCs w:val="20"/>
      </w:rPr>
    </w:pPr>
  </w:p>
  <w:p w14:paraId="7BADA924" w14:textId="3D0F102A" w:rsidR="00F559A2" w:rsidRPr="002C2671" w:rsidRDefault="00F559A2" w:rsidP="00327628">
    <w:pPr>
      <w:rPr>
        <w:b/>
        <w:sz w:val="20"/>
        <w:szCs w:val="20"/>
      </w:rPr>
    </w:pPr>
  </w:p>
  <w:p w14:paraId="47C720BC" w14:textId="45B76AE8" w:rsidR="00F559A2" w:rsidRPr="00DA1F3C" w:rsidRDefault="00F559A2" w:rsidP="00DA1F3C">
    <w:pPr>
      <w:rPr>
        <w:rFonts w:ascii="Arial Narrow" w:hAnsi="Arial Narrow" w:cs="Arial"/>
        <w:b/>
        <w:sz w:val="20"/>
        <w:szCs w:val="20"/>
      </w:rPr>
    </w:pPr>
  </w:p>
  <w:p w14:paraId="3D3FA264" w14:textId="77777777" w:rsidR="00F559A2" w:rsidRPr="00DA1F3C" w:rsidRDefault="00F559A2" w:rsidP="00DA1F3C">
    <w:pPr>
      <w:pStyle w:val="Footer"/>
      <w:rPr>
        <w:rFonts w:ascii="Arial" w:hAnsi="Arial" w:cs="Arial"/>
        <w:b/>
        <w:bCs/>
        <w:color w:val="595959" w:themeColor="text1" w:themeTint="A6"/>
        <w:sz w:val="20"/>
        <w:szCs w:val="20"/>
        <w:lang w:val="en-GB"/>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937F8" w14:textId="630C0DB5" w:rsidR="00F559A2" w:rsidRPr="0025008D" w:rsidRDefault="00F559A2" w:rsidP="00F127C8">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238213728"/>
        <w:docPartObj>
          <w:docPartGallery w:val="Page Numbers (Bottom of Page)"/>
          <w:docPartUnique/>
        </w:docPartObj>
      </w:sdtPr>
      <w:sdtEndPr>
        <w:rPr>
          <w:rStyle w:val="PageNumber"/>
        </w:rPr>
      </w:sdtEnd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20527B">
          <w:rPr>
            <w:rStyle w:val="PageNumber"/>
            <w:rFonts w:ascii="Arial" w:hAnsi="Arial" w:cs="Arial"/>
            <w:noProof/>
            <w:sz w:val="16"/>
            <w:szCs w:val="20"/>
          </w:rPr>
          <w:t>30</w:t>
        </w:r>
        <w:r w:rsidRPr="0025008D">
          <w:rPr>
            <w:rStyle w:val="PageNumber"/>
            <w:rFonts w:ascii="Arial" w:hAnsi="Arial" w:cs="Arial"/>
            <w:sz w:val="16"/>
            <w:szCs w:val="20"/>
          </w:rPr>
          <w:fldChar w:fldCharType="end"/>
        </w:r>
      </w:sdtContent>
    </w:sdt>
  </w:p>
  <w:p w14:paraId="21C3CD95" w14:textId="04520C1C" w:rsidR="00F559A2" w:rsidRPr="002C2671" w:rsidRDefault="00F559A2" w:rsidP="003B1951">
    <w:pPr>
      <w:rPr>
        <w:b/>
        <w:sz w:val="20"/>
        <w:szCs w:val="20"/>
      </w:rPr>
    </w:pPr>
    <w:r>
      <w:rPr>
        <w:rFonts w:ascii="Arial" w:hAnsi="Arial" w:cs="Arial"/>
        <w:sz w:val="20"/>
        <w:szCs w:val="20"/>
        <w:lang w:val="en-GB"/>
      </w:rPr>
      <w:t xml:space="preserve">Mapping Phase 2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Pr>
        <w:rFonts w:ascii="Arial" w:hAnsi="Arial" w:cs="Arial"/>
        <w:color w:val="595959" w:themeColor="text1" w:themeTint="A6"/>
        <w:sz w:val="20"/>
        <w:szCs w:val="20"/>
      </w:rPr>
      <w:t>OG/SAPZ/IFAD/26/1002/543</w:t>
    </w:r>
  </w:p>
  <w:p w14:paraId="6FB28F70" w14:textId="77777777" w:rsidR="00F559A2" w:rsidRPr="002C2671" w:rsidRDefault="00F559A2" w:rsidP="003B1951">
    <w:pPr>
      <w:rPr>
        <w:b/>
        <w:sz w:val="20"/>
        <w:szCs w:val="20"/>
      </w:rPr>
    </w:pPr>
  </w:p>
  <w:p w14:paraId="02899475" w14:textId="6F427EF3" w:rsidR="00F559A2" w:rsidRPr="002C2671" w:rsidRDefault="00F559A2" w:rsidP="004F4A01">
    <w:pPr>
      <w:pStyle w:val="Footer"/>
      <w:tabs>
        <w:tab w:val="clear" w:pos="4320"/>
        <w:tab w:val="clear" w:pos="8640"/>
        <w:tab w:val="left" w:pos="395"/>
        <w:tab w:val="left" w:pos="1646"/>
      </w:tabs>
      <w:rPr>
        <w:b/>
        <w:sz w:val="20"/>
        <w:szCs w:val="20"/>
      </w:rPr>
    </w:pPr>
  </w:p>
  <w:p w14:paraId="410897CA" w14:textId="5416BCF4" w:rsidR="00F559A2" w:rsidRPr="002C2671" w:rsidRDefault="00F559A2" w:rsidP="00703808">
    <w:pPr>
      <w:rPr>
        <w:b/>
        <w:sz w:val="20"/>
        <w:szCs w:val="20"/>
      </w:rPr>
    </w:pPr>
  </w:p>
  <w:p w14:paraId="04224E14" w14:textId="01B3F3DB" w:rsidR="00F559A2" w:rsidRPr="00DA1F3C" w:rsidRDefault="00F559A2" w:rsidP="00DA1F3C">
    <w:pPr>
      <w:rPr>
        <w:rFonts w:ascii="Arial Narrow" w:hAnsi="Arial Narrow" w:cs="Arial"/>
        <w:b/>
        <w:sz w:val="2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6DF936" w14:textId="77777777" w:rsidR="00BA3BE8" w:rsidRDefault="00BA3BE8">
      <w:r>
        <w:separator/>
      </w:r>
    </w:p>
  </w:footnote>
  <w:footnote w:type="continuationSeparator" w:id="0">
    <w:p w14:paraId="17905274" w14:textId="77777777" w:rsidR="00BA3BE8" w:rsidRDefault="00BA3BE8">
      <w:r>
        <w:continuationSeparator/>
      </w:r>
    </w:p>
  </w:footnote>
  <w:footnote w:id="1">
    <w:p w14:paraId="1F257EE2" w14:textId="77777777" w:rsidR="00F559A2" w:rsidRPr="00923042" w:rsidRDefault="00F559A2" w:rsidP="00180A65">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CC865" w14:textId="77777777" w:rsidR="00F559A2" w:rsidRPr="00325AC7" w:rsidRDefault="00F559A2" w:rsidP="007B7407">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9264" behindDoc="0" locked="0" layoutInCell="1" allowOverlap="1" wp14:anchorId="0398477F" wp14:editId="03FB8CB0">
              <wp:simplePos x="0" y="0"/>
              <wp:positionH relativeFrom="margin">
                <wp:align>center</wp:align>
              </wp:positionH>
              <wp:positionV relativeFrom="page">
                <wp:posOffset>450215</wp:posOffset>
              </wp:positionV>
              <wp:extent cx="6868800" cy="360000"/>
              <wp:effectExtent l="0" t="0" r="1905" b="0"/>
              <wp:wrapNone/>
              <wp:docPr id="11"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2D1753B" id="Rectangle 37" o:spid="_x0000_s1026" style="position:absolute;margin-left:0;margin-top:35.45pt;width:540.85pt;height:28.3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" fillcolor="#1f3671" stroked="f" strokeweight="1pt">
              <w10:wrap anchorx="margin"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0288" behindDoc="0" locked="0" layoutInCell="1" allowOverlap="1" wp14:anchorId="6450DC3B" wp14:editId="0D1DA84A">
              <wp:simplePos x="0" y="0"/>
              <wp:positionH relativeFrom="margin">
                <wp:align>center</wp:align>
              </wp:positionH>
              <wp:positionV relativeFrom="page">
                <wp:posOffset>860425</wp:posOffset>
              </wp:positionV>
              <wp:extent cx="6868800" cy="180000"/>
              <wp:effectExtent l="0" t="0" r="1905" b="0"/>
              <wp:wrapNone/>
              <wp:docPr id="12"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ADEA536" id="Rectangle 38" o:spid="_x0000_s1026" style="position:absolute;margin-left:0;margin-top:67.75pt;width:540.85pt;height:14.15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zDr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MiLMOuPAgAAhwUAAA4AAAAAAAAAAAAAAAAALgIAAGRycy9lMm9Eb2MueG1sUEsB&#10;Ai0AFAAGAAgAAAAhACsEpYbfAAAACQEAAA8AAAAAAAAAAAAAAAAA6QQAAGRycy9kb3ducmV2Lnht&#10;bFBLBQYAAAAABAAEAPMAAAD1BQAAAAA=&#10;" fillcolor="#00b0f0" stroked="f" strokeweight="1pt">
              <w10:wrap anchorx="margin" anchory="page"/>
            </v:rec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BEEE6" w14:textId="77777777" w:rsidR="00F559A2" w:rsidRDefault="00F559A2" w:rsidP="000522F4">
    <w:pPr>
      <w:pStyle w:val="Header"/>
      <w:pBdr>
        <w:bottom w:val="none" w:sz="0" w:space="0" w:color="auto"/>
      </w:pBdr>
      <w:ind w:right="-18"/>
    </w:pPr>
    <w:r>
      <w:rPr>
        <w:rStyle w:val="PageNumber"/>
      </w:rPr>
      <w:tab/>
    </w:r>
  </w:p>
  <w:p w14:paraId="1348A634" w14:textId="77777777" w:rsidR="00F559A2" w:rsidRDefault="00F559A2">
    <w:r w:rsidRPr="00250132">
      <w:rPr>
        <w:noProof/>
      </w:rPr>
      <mc:AlternateContent>
        <mc:Choice Requires="wps">
          <w:drawing>
            <wp:anchor distT="0" distB="0" distL="114300" distR="114300" simplePos="0" relativeHeight="251661312" behindDoc="0" locked="0" layoutInCell="1" allowOverlap="1" wp14:anchorId="45CDE517" wp14:editId="06DA84C4">
              <wp:simplePos x="0" y="0"/>
              <wp:positionH relativeFrom="margin">
                <wp:align>center</wp:align>
              </wp:positionH>
              <wp:positionV relativeFrom="page">
                <wp:posOffset>450215</wp:posOffset>
              </wp:positionV>
              <wp:extent cx="6868795" cy="359410"/>
              <wp:effectExtent l="0" t="0" r="1905" b="0"/>
              <wp:wrapNone/>
              <wp:docPr id="13" name="Rectangle 37"/>
              <wp:cNvGraphicFramePr/>
              <a:graphic xmlns:a="http://schemas.openxmlformats.org/drawingml/2006/main">
                <a:graphicData uri="http://schemas.microsoft.com/office/word/2010/wordprocessingShape">
                  <wps:wsp>
                    <wps:cNvSpPr/>
                    <wps:spPr>
                      <a:xfrm>
                        <a:off x="0" y="0"/>
                        <a:ext cx="6868795" cy="35941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2F012C6" id="Rectangle 37" o:spid="_x0000_s1026" style="position:absolute;margin-left:0;margin-top:35.45pt;width:540.85pt;height:28.3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" fillcolor="#1f3671" stroked="f" strokeweight="1pt">
              <w10:wrap anchorx="margin" anchory="page"/>
            </v:rect>
          </w:pict>
        </mc:Fallback>
      </mc:AlternateContent>
    </w:r>
    <w:r w:rsidRPr="00250132">
      <w:rPr>
        <w:noProof/>
      </w:rPr>
      <mc:AlternateContent>
        <mc:Choice Requires="wps">
          <w:drawing>
            <wp:anchor distT="0" distB="0" distL="114300" distR="114300" simplePos="0" relativeHeight="251662336" behindDoc="0" locked="0" layoutInCell="1" allowOverlap="1" wp14:anchorId="08240BC7" wp14:editId="69E48A16">
              <wp:simplePos x="0" y="0"/>
              <wp:positionH relativeFrom="margin">
                <wp:align>center</wp:align>
              </wp:positionH>
              <wp:positionV relativeFrom="page">
                <wp:posOffset>860425</wp:posOffset>
              </wp:positionV>
              <wp:extent cx="6868800" cy="180000"/>
              <wp:effectExtent l="0" t="0" r="1905" b="0"/>
              <wp:wrapNone/>
              <wp:docPr id="15"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2291950" id="Rectangle 38" o:spid="_x0000_s1026" style="position:absolute;margin-left:0;margin-top:67.75pt;width:540.85pt;height:14.15pt;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q5kA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" fillcolor="#00b0f0" stroked="f" strokeweight="1pt">
              <w10:wrap anchorx="margin" anchory="page"/>
            </v: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72A14C" w14:textId="77777777" w:rsidR="00F559A2" w:rsidRPr="00325AC7" w:rsidRDefault="00F559A2"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7216" behindDoc="0" locked="0" layoutInCell="1" allowOverlap="1" wp14:anchorId="7F92620D" wp14:editId="2DC89ACA">
              <wp:simplePos x="0" y="0"/>
              <wp:positionH relativeFrom="page">
                <wp:align>center</wp:align>
              </wp:positionH>
              <wp:positionV relativeFrom="page">
                <wp:posOffset>586740</wp:posOffset>
              </wp:positionV>
              <wp:extent cx="9838800" cy="180000"/>
              <wp:effectExtent l="0" t="0" r="3810" b="0"/>
              <wp:wrapNone/>
              <wp:docPr id="6"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ACA5A6F"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2AzEc4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5168" behindDoc="0" locked="0" layoutInCell="1" allowOverlap="1" wp14:anchorId="03E6F9D9" wp14:editId="4F0BB1BA">
              <wp:simplePos x="0" y="0"/>
              <wp:positionH relativeFrom="page">
                <wp:align>center</wp:align>
              </wp:positionH>
              <wp:positionV relativeFrom="page">
                <wp:posOffset>172720</wp:posOffset>
              </wp:positionV>
              <wp:extent cx="9838800" cy="360000"/>
              <wp:effectExtent l="0" t="0" r="3810" b="0"/>
              <wp:wrapNone/>
              <wp:docPr id="5" name="Rectangle 37"/>
              <wp:cNvGraphicFramePr/>
              <a:graphic xmlns:a="http://schemas.openxmlformats.org/drawingml/2006/main">
                <a:graphicData uri="http://schemas.microsoft.com/office/word/2010/wordprocessingShape">
                  <wps:wsp>
                    <wps:cNvSpPr/>
                    <wps:spPr>
                      <a:xfrm>
                        <a:off x="0" y="0"/>
                        <a:ext cx="983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D744207" id="Rectangle 37" o:spid="_x0000_s1026" style="position:absolute;margin-left:0;margin-top:13.6pt;width:774.7pt;height:28.3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" fillcolor="#1f3671" stroked="f" strokeweight="1pt">
              <w10:wrap anchorx="page" anchory="page"/>
            </v:rect>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5A73" w14:textId="77777777" w:rsidR="00F559A2" w:rsidRPr="00325AC7" w:rsidRDefault="00F559A2"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6192" behindDoc="0" locked="0" layoutInCell="1" allowOverlap="1" wp14:anchorId="0B7DA05A" wp14:editId="6D7D612D">
              <wp:simplePos x="0" y="0"/>
              <wp:positionH relativeFrom="page">
                <wp:align>center</wp:align>
              </wp:positionH>
              <wp:positionV relativeFrom="page">
                <wp:posOffset>172720</wp:posOffset>
              </wp:positionV>
              <wp:extent cx="9838800" cy="356400"/>
              <wp:effectExtent l="0" t="0" r="3810" b="0"/>
              <wp:wrapNone/>
              <wp:docPr id="2" name="Rectangle 37"/>
              <wp:cNvGraphicFramePr/>
              <a:graphic xmlns:a="http://schemas.openxmlformats.org/drawingml/2006/main">
                <a:graphicData uri="http://schemas.microsoft.com/office/word/2010/wordprocessingShape">
                  <wps:wsp>
                    <wps:cNvSpPr/>
                    <wps:spPr>
                      <a:xfrm>
                        <a:off x="0" y="0"/>
                        <a:ext cx="9838800" cy="3564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D04CCC4" id="Rectangle 37" o:spid="_x0000_s1026" style="position:absolute;margin-left:0;margin-top:13.6pt;width:774.7pt;height:28.0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8240" behindDoc="0" locked="0" layoutInCell="1" allowOverlap="1" wp14:anchorId="7E05FC4C" wp14:editId="46ACE0AD">
              <wp:simplePos x="0" y="0"/>
              <wp:positionH relativeFrom="page">
                <wp:align>center</wp:align>
              </wp:positionH>
              <wp:positionV relativeFrom="page">
                <wp:posOffset>586740</wp:posOffset>
              </wp:positionV>
              <wp:extent cx="9838800" cy="180000"/>
              <wp:effectExtent l="0" t="0" r="3810" b="0"/>
              <wp:wrapNone/>
              <wp:docPr id="3"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7FC21C0"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X4zOzuLwJuXs/MuYFDy2&#10;rI4tdtNcA7XDiDaPk0mM/sEcRI3QPNPamMesZBJWUu6Cy4AH5Tp0O4IWj1TzeXKjgXUi3NpHJyN4&#10;ZDX25dPuWaDrmzdQ29/BYW7F9FUPd74x0sJ8E0DXqcFfeO35pmFPjdMvprhNjvXk9bI+Z78B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VRTS1I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
      </v:shape>
    </w:pict>
  </w:numPicBullet>
  <w:abstractNum w:abstractNumId="0"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2593189"/>
    <w:multiLevelType w:val="multilevel"/>
    <w:tmpl w:val="02593189"/>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3DC489C"/>
    <w:multiLevelType w:val="multilevel"/>
    <w:tmpl w:val="8070B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A2610"/>
    <w:multiLevelType w:val="hybridMultilevel"/>
    <w:tmpl w:val="E1BA4932"/>
    <w:lvl w:ilvl="0" w:tplc="D4262C8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DE14BD"/>
    <w:multiLevelType w:val="multilevel"/>
    <w:tmpl w:val="B630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17865"/>
    <w:multiLevelType w:val="hybridMultilevel"/>
    <w:tmpl w:val="01546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6836CD"/>
    <w:multiLevelType w:val="multilevel"/>
    <w:tmpl w:val="0B6836CD"/>
    <w:lvl w:ilvl="0">
      <w:start w:val="8"/>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7" w15:restartNumberingAfterBreak="0">
    <w:nsid w:val="109A1BEC"/>
    <w:multiLevelType w:val="multilevel"/>
    <w:tmpl w:val="109A1BEC"/>
    <w:lvl w:ilvl="0">
      <w:start w:val="1"/>
      <w:numFmt w:val="bullet"/>
      <w:lvlText w:val=""/>
      <w:lvlPicBulletId w:val="0"/>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14F65AC7"/>
    <w:multiLevelType w:val="multilevel"/>
    <w:tmpl w:val="14F65AC7"/>
    <w:lvl w:ilvl="0">
      <w:start w:val="1"/>
      <w:numFmt w:val="upperRoman"/>
      <w:lvlText w:val="%1."/>
      <w:lvlJc w:val="righ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831283D"/>
    <w:multiLevelType w:val="multilevel"/>
    <w:tmpl w:val="2831283D"/>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B5A52BA"/>
    <w:multiLevelType w:val="multilevel"/>
    <w:tmpl w:val="2B5A52B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FC01B63"/>
    <w:multiLevelType w:val="hybridMultilevel"/>
    <w:tmpl w:val="C7DAB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4961D4"/>
    <w:multiLevelType w:val="multilevel"/>
    <w:tmpl w:val="324961D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30577B8"/>
    <w:multiLevelType w:val="multilevel"/>
    <w:tmpl w:val="330577B8"/>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5" w15:restartNumberingAfterBreak="0">
    <w:nsid w:val="33B7418E"/>
    <w:multiLevelType w:val="multilevel"/>
    <w:tmpl w:val="33B7418E"/>
    <w:lvl w:ilvl="0">
      <w:start w:val="1"/>
      <w:numFmt w:val="upperRoman"/>
      <w:lvlText w:val="%1."/>
      <w:lvlJc w:val="righ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347B0762"/>
    <w:multiLevelType w:val="multilevel"/>
    <w:tmpl w:val="EF005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AB3653"/>
    <w:multiLevelType w:val="multilevel"/>
    <w:tmpl w:val="38AB3653"/>
    <w:lvl w:ilvl="0">
      <w:start w:val="1"/>
      <w:numFmt w:val="upperRoman"/>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2AF7031"/>
    <w:multiLevelType w:val="multilevel"/>
    <w:tmpl w:val="42AF7031"/>
    <w:lvl w:ilvl="0">
      <w:start w:val="2"/>
      <w:numFmt w:val="bullet"/>
      <w:lvlText w:val="-"/>
      <w:lvlJc w:val="left"/>
      <w:pPr>
        <w:ind w:left="108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43624903"/>
    <w:multiLevelType w:val="hybridMultilevel"/>
    <w:tmpl w:val="93B029C4"/>
    <w:lvl w:ilvl="0" w:tplc="0409000F">
      <w:start w:val="1"/>
      <w:numFmt w:val="decimal"/>
      <w:lvlText w:val="%1."/>
      <w:lvlJc w:val="left"/>
      <w:pPr>
        <w:tabs>
          <w:tab w:val="num" w:pos="720"/>
        </w:tabs>
        <w:ind w:left="720" w:hanging="360"/>
      </w:pPr>
    </w:lvl>
    <w:lvl w:ilvl="1" w:tplc="BC4436AC">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3A60592"/>
    <w:multiLevelType w:val="hybridMultilevel"/>
    <w:tmpl w:val="A6DE3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F104CBE"/>
    <w:multiLevelType w:val="multilevel"/>
    <w:tmpl w:val="4F104CB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52344C83"/>
    <w:multiLevelType w:val="hybridMultilevel"/>
    <w:tmpl w:val="1A1AA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AC35F0"/>
    <w:multiLevelType w:val="multilevel"/>
    <w:tmpl w:val="C8B2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4265723"/>
    <w:multiLevelType w:val="multilevel"/>
    <w:tmpl w:val="64265723"/>
    <w:lvl w:ilvl="0">
      <w:start w:val="2"/>
      <w:numFmt w:val="bullet"/>
      <w:lvlText w:val="-"/>
      <w:lvlJc w:val="left"/>
      <w:pPr>
        <w:ind w:left="1080" w:hanging="360"/>
      </w:pPr>
      <w:rPr>
        <w:rFonts w:ascii="Calibri" w:eastAsiaTheme="minorHAnsi" w:hAnsi="Calibri" w:cs="Calibri"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6" w15:restartNumberingAfterBreak="0">
    <w:nsid w:val="649904A9"/>
    <w:multiLevelType w:val="multilevel"/>
    <w:tmpl w:val="649904A9"/>
    <w:lvl w:ilvl="0">
      <w:start w:val="2"/>
      <w:numFmt w:val="lowerLetter"/>
      <w:lvlText w:val="(%1)"/>
      <w:lvlJc w:val="left"/>
      <w:pPr>
        <w:ind w:left="720" w:hanging="360"/>
      </w:pPr>
      <w:rPr>
        <w:rFonts w:hint="default"/>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2F32FE0"/>
    <w:multiLevelType w:val="multilevel"/>
    <w:tmpl w:val="72F32FE0"/>
    <w:lvl w:ilvl="0">
      <w:start w:val="2"/>
      <w:numFmt w:val="bullet"/>
      <w:lvlText w:val="-"/>
      <w:lvlJc w:val="left"/>
      <w:pPr>
        <w:ind w:left="1080" w:hanging="360"/>
      </w:pPr>
      <w:rPr>
        <w:rFonts w:ascii="Calibri" w:eastAsiaTheme="minorHAnsi" w:hAnsi="Calibri" w:cs="Calibri"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8" w15:restartNumberingAfterBreak="0">
    <w:nsid w:val="766F4C31"/>
    <w:multiLevelType w:val="multilevel"/>
    <w:tmpl w:val="3C222F28"/>
    <w:lvl w:ilvl="0">
      <w:start w:val="1"/>
      <w:numFmt w:val="lowerLetter"/>
      <w:pStyle w:val="BSFBulleted"/>
      <w:lvlText w:val="(%1)"/>
      <w:lvlJc w:val="left"/>
      <w:pPr>
        <w:tabs>
          <w:tab w:val="num" w:pos="1080"/>
        </w:tabs>
        <w:ind w:left="1080" w:hanging="360"/>
      </w:pPr>
      <w:rPr>
        <w:b w:val="0"/>
        <w:i w:val="0"/>
        <w:caps w:val="0"/>
        <w:strike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suff w:val="space"/>
      <w:lvlText w:val="%2."/>
      <w:lvlJc w:val="left"/>
      <w:pPr>
        <w:ind w:left="0" w:firstLine="0"/>
      </w:pPr>
      <w:rPr>
        <w:rFonts w:hint="default"/>
      </w:rPr>
    </w:lvl>
    <w:lvl w:ilvl="2">
      <w:start w:val="1"/>
      <w:numFmt w:val="decimal"/>
      <w:lvlRestart w:val="1"/>
      <w:lvlText w:val="%3."/>
      <w:lvlJc w:val="left"/>
      <w:pPr>
        <w:tabs>
          <w:tab w:val="num" w:pos="360"/>
        </w:tabs>
        <w:ind w:left="360" w:hanging="360"/>
      </w:pPr>
      <w:rPr>
        <w:rFonts w:hint="default"/>
      </w:rPr>
    </w:lvl>
    <w:lvl w:ilvl="3">
      <w:start w:val="1"/>
      <w:numFmt w:val="decimal"/>
      <w:lvlText w:val="%3.%4"/>
      <w:lvlJc w:val="left"/>
      <w:pPr>
        <w:tabs>
          <w:tab w:val="num" w:pos="720"/>
        </w:tabs>
        <w:ind w:left="720" w:hanging="72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ColumnRightSub1"/>
      <w:lvlText w:val="(%5)"/>
      <w:lvlJc w:val="left"/>
      <w:pPr>
        <w:tabs>
          <w:tab w:val="num" w:pos="360"/>
        </w:tabs>
        <w:ind w:left="1080" w:hanging="36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360"/>
        </w:tabs>
        <w:ind w:left="1440" w:hanging="360"/>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9" w15:restartNumberingAfterBreak="0">
    <w:nsid w:val="77D90D97"/>
    <w:multiLevelType w:val="multilevel"/>
    <w:tmpl w:val="77D90D97"/>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0" w15:restartNumberingAfterBreak="0">
    <w:nsid w:val="7C80078C"/>
    <w:multiLevelType w:val="multilevel"/>
    <w:tmpl w:val="7C80078C"/>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1" w15:restartNumberingAfterBreak="0">
    <w:nsid w:val="7C870DD6"/>
    <w:multiLevelType w:val="hybridMultilevel"/>
    <w:tmpl w:val="F042D388"/>
    <w:lvl w:ilvl="0" w:tplc="C4EE6EE6">
      <w:start w:val="1"/>
      <w:numFmt w:val="decimal"/>
      <w:pStyle w:val="SimpleList"/>
      <w:lvlText w:val="%1."/>
      <w:lvlJc w:val="left"/>
      <w:pPr>
        <w:tabs>
          <w:tab w:val="num" w:pos="5400"/>
        </w:tabs>
        <w:ind w:left="5400" w:hanging="720"/>
      </w:pPr>
      <w:rPr>
        <w:rFonts w:ascii="Arial" w:hAnsi="Arial" w:cs="Arial"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BCF6BC32">
      <w:start w:val="1"/>
      <w:numFmt w:val="lowerLetter"/>
      <w:lvlText w:val="%2."/>
      <w:lvlJc w:val="left"/>
      <w:pPr>
        <w:tabs>
          <w:tab w:val="num" w:pos="1440"/>
        </w:tabs>
        <w:ind w:left="1440" w:hanging="360"/>
      </w:pPr>
    </w:lvl>
    <w:lvl w:ilvl="2" w:tplc="F88CB54A">
      <w:start w:val="1"/>
      <w:numFmt w:val="upperRoman"/>
      <w:lvlText w:val="%3."/>
      <w:lvlJc w:val="left"/>
      <w:pPr>
        <w:tabs>
          <w:tab w:val="num" w:pos="2700"/>
        </w:tabs>
        <w:ind w:left="2700" w:hanging="720"/>
      </w:pPr>
      <w:rPr>
        <w:rFonts w:hint="default"/>
      </w:r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32" w15:restartNumberingAfterBreak="0">
    <w:nsid w:val="7E030835"/>
    <w:multiLevelType w:val="multilevel"/>
    <w:tmpl w:val="7E030835"/>
    <w:lvl w:ilvl="0">
      <w:start w:val="1"/>
      <w:numFmt w:val="decimal"/>
      <w:lvlText w:val="%1."/>
      <w:lvlJc w:val="left"/>
      <w:pPr>
        <w:ind w:left="360" w:hanging="360"/>
      </w:pPr>
      <w:rPr>
        <w:rFonts w:ascii="Times New Roman" w:eastAsia="Calibri" w:hAnsi="Times New Roman" w:cs="Times New Roman"/>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7EF71E6B"/>
    <w:multiLevelType w:val="multilevel"/>
    <w:tmpl w:val="7EF71E6B"/>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num w:numId="1">
    <w:abstractNumId w:val="0"/>
  </w:num>
  <w:num w:numId="2">
    <w:abstractNumId w:val="31"/>
  </w:num>
  <w:num w:numId="3">
    <w:abstractNumId w:val="28"/>
  </w:num>
  <w:num w:numId="4">
    <w:abstractNumId w:val="21"/>
  </w:num>
  <w:num w:numId="5">
    <w:abstractNumId w:val="9"/>
  </w:num>
  <w:num w:numId="6">
    <w:abstractNumId w:val="24"/>
  </w:num>
  <w:num w:numId="7">
    <w:abstractNumId w:val="2"/>
  </w:num>
  <w:num w:numId="8">
    <w:abstractNumId w:val="16"/>
  </w:num>
  <w:num w:numId="9">
    <w:abstractNumId w:val="4"/>
  </w:num>
  <w:num w:numId="10">
    <w:abstractNumId w:val="5"/>
  </w:num>
  <w:num w:numId="11">
    <w:abstractNumId w:val="19"/>
  </w:num>
  <w:num w:numId="12">
    <w:abstractNumId w:val="3"/>
  </w:num>
  <w:num w:numId="13">
    <w:abstractNumId w:val="20"/>
  </w:num>
  <w:num w:numId="14">
    <w:abstractNumId w:val="23"/>
  </w:num>
  <w:num w:numId="15">
    <w:abstractNumId w:val="12"/>
  </w:num>
  <w:num w:numId="16">
    <w:abstractNumId w:val="33"/>
  </w:num>
  <w:num w:numId="17">
    <w:abstractNumId w:val="14"/>
  </w:num>
  <w:num w:numId="18">
    <w:abstractNumId w:val="32"/>
  </w:num>
  <w:num w:numId="19">
    <w:abstractNumId w:val="17"/>
  </w:num>
  <w:num w:numId="20">
    <w:abstractNumId w:val="18"/>
  </w:num>
  <w:num w:numId="21">
    <w:abstractNumId w:val="25"/>
  </w:num>
  <w:num w:numId="22">
    <w:abstractNumId w:val="27"/>
  </w:num>
  <w:num w:numId="23">
    <w:abstractNumId w:val="11"/>
  </w:num>
  <w:num w:numId="24">
    <w:abstractNumId w:val="8"/>
  </w:num>
  <w:num w:numId="25">
    <w:abstractNumId w:val="29"/>
  </w:num>
  <w:num w:numId="26">
    <w:abstractNumId w:val="26"/>
  </w:num>
  <w:num w:numId="27">
    <w:abstractNumId w:val="30"/>
  </w:num>
  <w:num w:numId="28">
    <w:abstractNumId w:val="13"/>
  </w:num>
  <w:num w:numId="29">
    <w:abstractNumId w:val="22"/>
  </w:num>
  <w:num w:numId="30">
    <w:abstractNumId w:val="15"/>
  </w:num>
  <w:num w:numId="31">
    <w:abstractNumId w:val="7"/>
  </w:num>
  <w:num w:numId="32">
    <w:abstractNumId w:val="1"/>
  </w:num>
  <w:num w:numId="33">
    <w:abstractNumId w:val="6"/>
  </w:num>
  <w:num w:numId="34">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PH" w:vendorID="64" w:dllVersion="6" w:nlCheck="1" w:checkStyle="1"/>
  <w:activeWritingStyle w:appName="MSWord" w:lang="en-PH" w:vendorID="64" w:dllVersion="4096" w:nlCheck="1" w:checkStyle="0"/>
  <w:activeWritingStyle w:appName="MSWord" w:lang="en-MY" w:vendorID="64" w:dllVersion="4096" w:nlCheck="1" w:checkStyle="0"/>
  <w:activeWritingStyle w:appName="MSWord" w:lang="en-MY" w:vendorID="64" w:dllVersion="6" w:nlCheck="1" w:checkStyle="1"/>
  <w:activeWritingStyle w:appName="MSWord" w:lang="en-US" w:vendorID="64" w:dllVersion="131078" w:nlCheck="1" w:checkStyle="0"/>
  <w:activeWritingStyle w:appName="MSWord" w:lang="en-PH" w:vendorID="64" w:dllVersion="131078" w:nlCheck="1" w:checkStyle="0"/>
  <w:activeWritingStyle w:appName="MSWord" w:lang="en-GB"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04E"/>
    <w:rsid w:val="0000545D"/>
    <w:rsid w:val="00010523"/>
    <w:rsid w:val="00026114"/>
    <w:rsid w:val="00026411"/>
    <w:rsid w:val="00026B48"/>
    <w:rsid w:val="00031465"/>
    <w:rsid w:val="00040892"/>
    <w:rsid w:val="00040F16"/>
    <w:rsid w:val="00040FF8"/>
    <w:rsid w:val="00046BAF"/>
    <w:rsid w:val="000503CD"/>
    <w:rsid w:val="000506DD"/>
    <w:rsid w:val="00050B7C"/>
    <w:rsid w:val="000522F4"/>
    <w:rsid w:val="00053B82"/>
    <w:rsid w:val="000555FF"/>
    <w:rsid w:val="0005593D"/>
    <w:rsid w:val="000574D0"/>
    <w:rsid w:val="0006104C"/>
    <w:rsid w:val="00063502"/>
    <w:rsid w:val="00070B64"/>
    <w:rsid w:val="000737D4"/>
    <w:rsid w:val="0007527B"/>
    <w:rsid w:val="00076450"/>
    <w:rsid w:val="00077BB5"/>
    <w:rsid w:val="000866CF"/>
    <w:rsid w:val="00087AC5"/>
    <w:rsid w:val="000A1880"/>
    <w:rsid w:val="000A5298"/>
    <w:rsid w:val="000A68E4"/>
    <w:rsid w:val="000A701F"/>
    <w:rsid w:val="000B1E93"/>
    <w:rsid w:val="000B2126"/>
    <w:rsid w:val="000B21C0"/>
    <w:rsid w:val="000B3BCE"/>
    <w:rsid w:val="000B585A"/>
    <w:rsid w:val="000C7927"/>
    <w:rsid w:val="000D2A1B"/>
    <w:rsid w:val="000D2AA2"/>
    <w:rsid w:val="000D372D"/>
    <w:rsid w:val="000D7916"/>
    <w:rsid w:val="000D7C4E"/>
    <w:rsid w:val="000E22C3"/>
    <w:rsid w:val="000F03A3"/>
    <w:rsid w:val="000F7CC7"/>
    <w:rsid w:val="000F7FDB"/>
    <w:rsid w:val="00106355"/>
    <w:rsid w:val="00106735"/>
    <w:rsid w:val="00107C06"/>
    <w:rsid w:val="00107CBA"/>
    <w:rsid w:val="0011264E"/>
    <w:rsid w:val="00113DEB"/>
    <w:rsid w:val="001342C2"/>
    <w:rsid w:val="001349B5"/>
    <w:rsid w:val="00134EBD"/>
    <w:rsid w:val="001355BE"/>
    <w:rsid w:val="00135C8F"/>
    <w:rsid w:val="0014278D"/>
    <w:rsid w:val="00142BB0"/>
    <w:rsid w:val="0014340E"/>
    <w:rsid w:val="00143DF9"/>
    <w:rsid w:val="0014601F"/>
    <w:rsid w:val="0014647F"/>
    <w:rsid w:val="00147B27"/>
    <w:rsid w:val="00151DC0"/>
    <w:rsid w:val="001544A2"/>
    <w:rsid w:val="00155FEC"/>
    <w:rsid w:val="00157E5B"/>
    <w:rsid w:val="001606F3"/>
    <w:rsid w:val="00166D14"/>
    <w:rsid w:val="001701D1"/>
    <w:rsid w:val="00173F64"/>
    <w:rsid w:val="001772FE"/>
    <w:rsid w:val="00180A65"/>
    <w:rsid w:val="00180AF2"/>
    <w:rsid w:val="00185FAA"/>
    <w:rsid w:val="001903F9"/>
    <w:rsid w:val="0019082F"/>
    <w:rsid w:val="00191E31"/>
    <w:rsid w:val="0019319C"/>
    <w:rsid w:val="0019788D"/>
    <w:rsid w:val="001A03EE"/>
    <w:rsid w:val="001A633B"/>
    <w:rsid w:val="001A64E9"/>
    <w:rsid w:val="001A6EDD"/>
    <w:rsid w:val="001B1E7F"/>
    <w:rsid w:val="001B25ED"/>
    <w:rsid w:val="001B48C3"/>
    <w:rsid w:val="001B53EB"/>
    <w:rsid w:val="001C2544"/>
    <w:rsid w:val="001C3F15"/>
    <w:rsid w:val="001D0932"/>
    <w:rsid w:val="001D2DAC"/>
    <w:rsid w:val="001E7058"/>
    <w:rsid w:val="001F2308"/>
    <w:rsid w:val="001F383B"/>
    <w:rsid w:val="0020527B"/>
    <w:rsid w:val="00207753"/>
    <w:rsid w:val="00210F1E"/>
    <w:rsid w:val="00213924"/>
    <w:rsid w:val="0021463F"/>
    <w:rsid w:val="00214C2C"/>
    <w:rsid w:val="002245D1"/>
    <w:rsid w:val="00226E18"/>
    <w:rsid w:val="0022754B"/>
    <w:rsid w:val="00234536"/>
    <w:rsid w:val="0023492F"/>
    <w:rsid w:val="002358C1"/>
    <w:rsid w:val="00236779"/>
    <w:rsid w:val="00237F85"/>
    <w:rsid w:val="00240BD3"/>
    <w:rsid w:val="00242D65"/>
    <w:rsid w:val="00243F87"/>
    <w:rsid w:val="00250132"/>
    <w:rsid w:val="00250FA3"/>
    <w:rsid w:val="002574CF"/>
    <w:rsid w:val="00257749"/>
    <w:rsid w:val="00270254"/>
    <w:rsid w:val="00271DEB"/>
    <w:rsid w:val="00276A8D"/>
    <w:rsid w:val="00277B1A"/>
    <w:rsid w:val="002803EF"/>
    <w:rsid w:val="00281DE0"/>
    <w:rsid w:val="00282826"/>
    <w:rsid w:val="0028288E"/>
    <w:rsid w:val="00287A9C"/>
    <w:rsid w:val="00293442"/>
    <w:rsid w:val="00294672"/>
    <w:rsid w:val="00294F38"/>
    <w:rsid w:val="002A30DC"/>
    <w:rsid w:val="002B3586"/>
    <w:rsid w:val="002C030A"/>
    <w:rsid w:val="002C2671"/>
    <w:rsid w:val="002C28EB"/>
    <w:rsid w:val="002D0049"/>
    <w:rsid w:val="002D154F"/>
    <w:rsid w:val="002D6D89"/>
    <w:rsid w:val="002E13A8"/>
    <w:rsid w:val="002E1BB4"/>
    <w:rsid w:val="002E3A44"/>
    <w:rsid w:val="002F245E"/>
    <w:rsid w:val="002F27B3"/>
    <w:rsid w:val="002F540B"/>
    <w:rsid w:val="00311B97"/>
    <w:rsid w:val="00312D1F"/>
    <w:rsid w:val="00317305"/>
    <w:rsid w:val="0031768C"/>
    <w:rsid w:val="0032173A"/>
    <w:rsid w:val="00321A71"/>
    <w:rsid w:val="00325AC7"/>
    <w:rsid w:val="00325F81"/>
    <w:rsid w:val="00326ED8"/>
    <w:rsid w:val="00327628"/>
    <w:rsid w:val="00327F1A"/>
    <w:rsid w:val="003304BA"/>
    <w:rsid w:val="0033083A"/>
    <w:rsid w:val="00342D51"/>
    <w:rsid w:val="00345C87"/>
    <w:rsid w:val="00346D29"/>
    <w:rsid w:val="00350FB6"/>
    <w:rsid w:val="00354DC3"/>
    <w:rsid w:val="00357CBC"/>
    <w:rsid w:val="0036109E"/>
    <w:rsid w:val="00373600"/>
    <w:rsid w:val="00384099"/>
    <w:rsid w:val="0038715A"/>
    <w:rsid w:val="00387EED"/>
    <w:rsid w:val="00390A90"/>
    <w:rsid w:val="0039131B"/>
    <w:rsid w:val="00391DA9"/>
    <w:rsid w:val="00392AE1"/>
    <w:rsid w:val="00395360"/>
    <w:rsid w:val="0039781A"/>
    <w:rsid w:val="003A3BD1"/>
    <w:rsid w:val="003A3E01"/>
    <w:rsid w:val="003A61DB"/>
    <w:rsid w:val="003B08FB"/>
    <w:rsid w:val="003B1951"/>
    <w:rsid w:val="003B46C2"/>
    <w:rsid w:val="003B6075"/>
    <w:rsid w:val="003D1B22"/>
    <w:rsid w:val="003D1BB0"/>
    <w:rsid w:val="003D3CC6"/>
    <w:rsid w:val="003D4614"/>
    <w:rsid w:val="003D5A2B"/>
    <w:rsid w:val="003D5C02"/>
    <w:rsid w:val="003D5EDC"/>
    <w:rsid w:val="003D7117"/>
    <w:rsid w:val="003D7414"/>
    <w:rsid w:val="003E0968"/>
    <w:rsid w:val="003E14AF"/>
    <w:rsid w:val="003E6B87"/>
    <w:rsid w:val="003E7B16"/>
    <w:rsid w:val="003F08D4"/>
    <w:rsid w:val="00400BA7"/>
    <w:rsid w:val="0040153E"/>
    <w:rsid w:val="0040591A"/>
    <w:rsid w:val="00407B39"/>
    <w:rsid w:val="00410468"/>
    <w:rsid w:val="00421E53"/>
    <w:rsid w:val="00425668"/>
    <w:rsid w:val="00430BF4"/>
    <w:rsid w:val="00431385"/>
    <w:rsid w:val="00433306"/>
    <w:rsid w:val="00435D7A"/>
    <w:rsid w:val="004363B3"/>
    <w:rsid w:val="00442EE1"/>
    <w:rsid w:val="0044361F"/>
    <w:rsid w:val="004459E9"/>
    <w:rsid w:val="00445B99"/>
    <w:rsid w:val="0044647A"/>
    <w:rsid w:val="00453E6E"/>
    <w:rsid w:val="00455288"/>
    <w:rsid w:val="00457A7D"/>
    <w:rsid w:val="0046032E"/>
    <w:rsid w:val="004622C3"/>
    <w:rsid w:val="00463CA5"/>
    <w:rsid w:val="00464550"/>
    <w:rsid w:val="00465F28"/>
    <w:rsid w:val="00467680"/>
    <w:rsid w:val="0047014F"/>
    <w:rsid w:val="00470458"/>
    <w:rsid w:val="004714CC"/>
    <w:rsid w:val="004719F9"/>
    <w:rsid w:val="004722D0"/>
    <w:rsid w:val="00475FBB"/>
    <w:rsid w:val="00477588"/>
    <w:rsid w:val="004775F2"/>
    <w:rsid w:val="004778B7"/>
    <w:rsid w:val="00481790"/>
    <w:rsid w:val="004848F6"/>
    <w:rsid w:val="00485547"/>
    <w:rsid w:val="0049797D"/>
    <w:rsid w:val="004A3823"/>
    <w:rsid w:val="004A38AF"/>
    <w:rsid w:val="004A610E"/>
    <w:rsid w:val="004A6414"/>
    <w:rsid w:val="004A7785"/>
    <w:rsid w:val="004A7F58"/>
    <w:rsid w:val="004B06B6"/>
    <w:rsid w:val="004B3A7B"/>
    <w:rsid w:val="004B5AEE"/>
    <w:rsid w:val="004C56F2"/>
    <w:rsid w:val="004C71BF"/>
    <w:rsid w:val="004D019D"/>
    <w:rsid w:val="004D5006"/>
    <w:rsid w:val="004D5B10"/>
    <w:rsid w:val="004E10DE"/>
    <w:rsid w:val="004E28E9"/>
    <w:rsid w:val="004E3A11"/>
    <w:rsid w:val="004E44ED"/>
    <w:rsid w:val="004E56FB"/>
    <w:rsid w:val="004E67D0"/>
    <w:rsid w:val="004E71C0"/>
    <w:rsid w:val="004F173A"/>
    <w:rsid w:val="004F3884"/>
    <w:rsid w:val="004F3C13"/>
    <w:rsid w:val="004F4A01"/>
    <w:rsid w:val="004F69DC"/>
    <w:rsid w:val="00502245"/>
    <w:rsid w:val="00503D5D"/>
    <w:rsid w:val="00511F33"/>
    <w:rsid w:val="00515C58"/>
    <w:rsid w:val="005247FB"/>
    <w:rsid w:val="00524F6D"/>
    <w:rsid w:val="00525999"/>
    <w:rsid w:val="00525B5C"/>
    <w:rsid w:val="00526D8A"/>
    <w:rsid w:val="00527ADF"/>
    <w:rsid w:val="00531D1B"/>
    <w:rsid w:val="005334E8"/>
    <w:rsid w:val="00533772"/>
    <w:rsid w:val="00535D36"/>
    <w:rsid w:val="0053651A"/>
    <w:rsid w:val="00540C54"/>
    <w:rsid w:val="00541575"/>
    <w:rsid w:val="00543B8D"/>
    <w:rsid w:val="00544A7B"/>
    <w:rsid w:val="0055722B"/>
    <w:rsid w:val="00565001"/>
    <w:rsid w:val="00566120"/>
    <w:rsid w:val="0056796D"/>
    <w:rsid w:val="005757F8"/>
    <w:rsid w:val="00577B58"/>
    <w:rsid w:val="00581702"/>
    <w:rsid w:val="0058774F"/>
    <w:rsid w:val="00595044"/>
    <w:rsid w:val="00597141"/>
    <w:rsid w:val="005A76A6"/>
    <w:rsid w:val="005A7C73"/>
    <w:rsid w:val="005A7EA4"/>
    <w:rsid w:val="005B2D47"/>
    <w:rsid w:val="005B4DF9"/>
    <w:rsid w:val="005C0562"/>
    <w:rsid w:val="005C4684"/>
    <w:rsid w:val="005D004E"/>
    <w:rsid w:val="005F71FC"/>
    <w:rsid w:val="0060208E"/>
    <w:rsid w:val="006039B5"/>
    <w:rsid w:val="00603CFD"/>
    <w:rsid w:val="00607559"/>
    <w:rsid w:val="006075C0"/>
    <w:rsid w:val="00611704"/>
    <w:rsid w:val="00611A6E"/>
    <w:rsid w:val="006120E1"/>
    <w:rsid w:val="00613297"/>
    <w:rsid w:val="00615841"/>
    <w:rsid w:val="00616CF5"/>
    <w:rsid w:val="00617554"/>
    <w:rsid w:val="00617AED"/>
    <w:rsid w:val="00617EC6"/>
    <w:rsid w:val="006265EF"/>
    <w:rsid w:val="00627920"/>
    <w:rsid w:val="00635CE8"/>
    <w:rsid w:val="00636295"/>
    <w:rsid w:val="00640441"/>
    <w:rsid w:val="00641F7D"/>
    <w:rsid w:val="0064367A"/>
    <w:rsid w:val="0064403B"/>
    <w:rsid w:val="00651D81"/>
    <w:rsid w:val="00654FDD"/>
    <w:rsid w:val="006751B2"/>
    <w:rsid w:val="00675AC3"/>
    <w:rsid w:val="00676980"/>
    <w:rsid w:val="006770BA"/>
    <w:rsid w:val="006771E8"/>
    <w:rsid w:val="006878A6"/>
    <w:rsid w:val="006A0986"/>
    <w:rsid w:val="006A1242"/>
    <w:rsid w:val="006A71CC"/>
    <w:rsid w:val="006B07B7"/>
    <w:rsid w:val="006B2297"/>
    <w:rsid w:val="006B65AD"/>
    <w:rsid w:val="006B7B78"/>
    <w:rsid w:val="006C45C1"/>
    <w:rsid w:val="006D0CA0"/>
    <w:rsid w:val="006D495C"/>
    <w:rsid w:val="006D579D"/>
    <w:rsid w:val="006D74CA"/>
    <w:rsid w:val="006E1995"/>
    <w:rsid w:val="006E21AD"/>
    <w:rsid w:val="006E31BD"/>
    <w:rsid w:val="006E3D4D"/>
    <w:rsid w:val="006E4735"/>
    <w:rsid w:val="006E4B16"/>
    <w:rsid w:val="006E54BD"/>
    <w:rsid w:val="006E6A9E"/>
    <w:rsid w:val="006F1F8D"/>
    <w:rsid w:val="006F3B30"/>
    <w:rsid w:val="006F610E"/>
    <w:rsid w:val="0070321F"/>
    <w:rsid w:val="00703808"/>
    <w:rsid w:val="00706757"/>
    <w:rsid w:val="00707B68"/>
    <w:rsid w:val="00707F3B"/>
    <w:rsid w:val="0071132F"/>
    <w:rsid w:val="00713220"/>
    <w:rsid w:val="00713CAD"/>
    <w:rsid w:val="00714061"/>
    <w:rsid w:val="00716849"/>
    <w:rsid w:val="00717E83"/>
    <w:rsid w:val="00721C64"/>
    <w:rsid w:val="007226D2"/>
    <w:rsid w:val="007370CF"/>
    <w:rsid w:val="00743724"/>
    <w:rsid w:val="00746821"/>
    <w:rsid w:val="007542F0"/>
    <w:rsid w:val="00756626"/>
    <w:rsid w:val="007652AE"/>
    <w:rsid w:val="00767876"/>
    <w:rsid w:val="00771083"/>
    <w:rsid w:val="00790CF1"/>
    <w:rsid w:val="00793E7D"/>
    <w:rsid w:val="007965BF"/>
    <w:rsid w:val="007A12FB"/>
    <w:rsid w:val="007A603B"/>
    <w:rsid w:val="007B03FA"/>
    <w:rsid w:val="007B15DA"/>
    <w:rsid w:val="007B1B91"/>
    <w:rsid w:val="007B1CBD"/>
    <w:rsid w:val="007B57B8"/>
    <w:rsid w:val="007B7407"/>
    <w:rsid w:val="007C350D"/>
    <w:rsid w:val="007C3DC5"/>
    <w:rsid w:val="007C4107"/>
    <w:rsid w:val="007C79DE"/>
    <w:rsid w:val="007D1F20"/>
    <w:rsid w:val="007D27E8"/>
    <w:rsid w:val="007D481B"/>
    <w:rsid w:val="007E61B4"/>
    <w:rsid w:val="007F57AB"/>
    <w:rsid w:val="008025C0"/>
    <w:rsid w:val="00804F4F"/>
    <w:rsid w:val="00805FCF"/>
    <w:rsid w:val="008066E5"/>
    <w:rsid w:val="008168CC"/>
    <w:rsid w:val="0082201F"/>
    <w:rsid w:val="008224AD"/>
    <w:rsid w:val="00825643"/>
    <w:rsid w:val="00830A3A"/>
    <w:rsid w:val="008314D6"/>
    <w:rsid w:val="008323AD"/>
    <w:rsid w:val="0083415F"/>
    <w:rsid w:val="00835762"/>
    <w:rsid w:val="00840130"/>
    <w:rsid w:val="00840C76"/>
    <w:rsid w:val="00845636"/>
    <w:rsid w:val="0084681A"/>
    <w:rsid w:val="00847A5C"/>
    <w:rsid w:val="008502DF"/>
    <w:rsid w:val="00850F0E"/>
    <w:rsid w:val="00853718"/>
    <w:rsid w:val="00860A5D"/>
    <w:rsid w:val="00862F42"/>
    <w:rsid w:val="00875559"/>
    <w:rsid w:val="00876457"/>
    <w:rsid w:val="00880ABC"/>
    <w:rsid w:val="00882949"/>
    <w:rsid w:val="00886FDE"/>
    <w:rsid w:val="00887632"/>
    <w:rsid w:val="00890088"/>
    <w:rsid w:val="008907D8"/>
    <w:rsid w:val="00893502"/>
    <w:rsid w:val="008944EC"/>
    <w:rsid w:val="0089726F"/>
    <w:rsid w:val="008A2910"/>
    <w:rsid w:val="008A32EB"/>
    <w:rsid w:val="008A5447"/>
    <w:rsid w:val="008A7F85"/>
    <w:rsid w:val="008B2156"/>
    <w:rsid w:val="008B2699"/>
    <w:rsid w:val="008B28AC"/>
    <w:rsid w:val="008B32E2"/>
    <w:rsid w:val="008B42C0"/>
    <w:rsid w:val="008B4CA8"/>
    <w:rsid w:val="008C1FAB"/>
    <w:rsid w:val="008C3AD0"/>
    <w:rsid w:val="008C3E16"/>
    <w:rsid w:val="008D6B3A"/>
    <w:rsid w:val="008D79BB"/>
    <w:rsid w:val="008E4035"/>
    <w:rsid w:val="008E7F00"/>
    <w:rsid w:val="008F0A9E"/>
    <w:rsid w:val="008F4E89"/>
    <w:rsid w:val="0090346C"/>
    <w:rsid w:val="00906FFA"/>
    <w:rsid w:val="00907281"/>
    <w:rsid w:val="0090729D"/>
    <w:rsid w:val="00911C31"/>
    <w:rsid w:val="00913888"/>
    <w:rsid w:val="009158DE"/>
    <w:rsid w:val="00915D81"/>
    <w:rsid w:val="0091623D"/>
    <w:rsid w:val="00920F11"/>
    <w:rsid w:val="00921192"/>
    <w:rsid w:val="00930CBB"/>
    <w:rsid w:val="00934B44"/>
    <w:rsid w:val="00944238"/>
    <w:rsid w:val="009457AB"/>
    <w:rsid w:val="00945EF0"/>
    <w:rsid w:val="009470F3"/>
    <w:rsid w:val="00953BF6"/>
    <w:rsid w:val="009556DF"/>
    <w:rsid w:val="009634EF"/>
    <w:rsid w:val="009647D5"/>
    <w:rsid w:val="0096748C"/>
    <w:rsid w:val="00970032"/>
    <w:rsid w:val="00972789"/>
    <w:rsid w:val="00973D07"/>
    <w:rsid w:val="009758BA"/>
    <w:rsid w:val="009762DA"/>
    <w:rsid w:val="00982731"/>
    <w:rsid w:val="0098325E"/>
    <w:rsid w:val="0098725D"/>
    <w:rsid w:val="009874EB"/>
    <w:rsid w:val="00987B72"/>
    <w:rsid w:val="00990FC7"/>
    <w:rsid w:val="009920E2"/>
    <w:rsid w:val="009923EA"/>
    <w:rsid w:val="009951E4"/>
    <w:rsid w:val="009A27BF"/>
    <w:rsid w:val="009A45B8"/>
    <w:rsid w:val="009B163B"/>
    <w:rsid w:val="009B4E01"/>
    <w:rsid w:val="009C102F"/>
    <w:rsid w:val="009C5305"/>
    <w:rsid w:val="009C5D46"/>
    <w:rsid w:val="009C71E5"/>
    <w:rsid w:val="009D2576"/>
    <w:rsid w:val="009D3F1E"/>
    <w:rsid w:val="009D6629"/>
    <w:rsid w:val="009D70CC"/>
    <w:rsid w:val="009D7F06"/>
    <w:rsid w:val="009E25F8"/>
    <w:rsid w:val="009E27CF"/>
    <w:rsid w:val="009E2AAC"/>
    <w:rsid w:val="009E5BF2"/>
    <w:rsid w:val="009E5E25"/>
    <w:rsid w:val="009E7DCE"/>
    <w:rsid w:val="009F294B"/>
    <w:rsid w:val="00A24A5C"/>
    <w:rsid w:val="00A33D57"/>
    <w:rsid w:val="00A3401E"/>
    <w:rsid w:val="00A35DB4"/>
    <w:rsid w:val="00A368BA"/>
    <w:rsid w:val="00A41D19"/>
    <w:rsid w:val="00A43C14"/>
    <w:rsid w:val="00A47654"/>
    <w:rsid w:val="00A5117C"/>
    <w:rsid w:val="00A518A9"/>
    <w:rsid w:val="00A51E42"/>
    <w:rsid w:val="00A547D1"/>
    <w:rsid w:val="00A57127"/>
    <w:rsid w:val="00A611CD"/>
    <w:rsid w:val="00A64531"/>
    <w:rsid w:val="00A70B76"/>
    <w:rsid w:val="00A765EE"/>
    <w:rsid w:val="00A77A08"/>
    <w:rsid w:val="00A802AA"/>
    <w:rsid w:val="00A80946"/>
    <w:rsid w:val="00A809A1"/>
    <w:rsid w:val="00A878DD"/>
    <w:rsid w:val="00A90ED7"/>
    <w:rsid w:val="00A926BF"/>
    <w:rsid w:val="00A928AE"/>
    <w:rsid w:val="00A94813"/>
    <w:rsid w:val="00A97425"/>
    <w:rsid w:val="00AA227E"/>
    <w:rsid w:val="00AA31D4"/>
    <w:rsid w:val="00AA3252"/>
    <w:rsid w:val="00AB02E1"/>
    <w:rsid w:val="00AB509E"/>
    <w:rsid w:val="00AB7B0F"/>
    <w:rsid w:val="00AC21AC"/>
    <w:rsid w:val="00AC3A4A"/>
    <w:rsid w:val="00AD07AC"/>
    <w:rsid w:val="00AD252D"/>
    <w:rsid w:val="00AD473F"/>
    <w:rsid w:val="00AD59C7"/>
    <w:rsid w:val="00AD6800"/>
    <w:rsid w:val="00AE32AE"/>
    <w:rsid w:val="00AF1745"/>
    <w:rsid w:val="00B0022A"/>
    <w:rsid w:val="00B002F2"/>
    <w:rsid w:val="00B027DD"/>
    <w:rsid w:val="00B04872"/>
    <w:rsid w:val="00B0595B"/>
    <w:rsid w:val="00B115D0"/>
    <w:rsid w:val="00B116B6"/>
    <w:rsid w:val="00B2160B"/>
    <w:rsid w:val="00B221A8"/>
    <w:rsid w:val="00B23A68"/>
    <w:rsid w:val="00B244D7"/>
    <w:rsid w:val="00B31ABD"/>
    <w:rsid w:val="00B335FB"/>
    <w:rsid w:val="00B3437F"/>
    <w:rsid w:val="00B36B58"/>
    <w:rsid w:val="00B36E25"/>
    <w:rsid w:val="00B41274"/>
    <w:rsid w:val="00B47544"/>
    <w:rsid w:val="00B54017"/>
    <w:rsid w:val="00B56690"/>
    <w:rsid w:val="00B61AB0"/>
    <w:rsid w:val="00B65AED"/>
    <w:rsid w:val="00B65C6E"/>
    <w:rsid w:val="00B70A2E"/>
    <w:rsid w:val="00B748D5"/>
    <w:rsid w:val="00B7578D"/>
    <w:rsid w:val="00B77B9E"/>
    <w:rsid w:val="00B82307"/>
    <w:rsid w:val="00B87857"/>
    <w:rsid w:val="00B90C71"/>
    <w:rsid w:val="00B90E70"/>
    <w:rsid w:val="00B91E7C"/>
    <w:rsid w:val="00B9305B"/>
    <w:rsid w:val="00B931C7"/>
    <w:rsid w:val="00B94AF6"/>
    <w:rsid w:val="00B96694"/>
    <w:rsid w:val="00B97C69"/>
    <w:rsid w:val="00BA2142"/>
    <w:rsid w:val="00BA3BE8"/>
    <w:rsid w:val="00BB01D7"/>
    <w:rsid w:val="00BB4636"/>
    <w:rsid w:val="00BB7444"/>
    <w:rsid w:val="00BC0ABD"/>
    <w:rsid w:val="00BC26E4"/>
    <w:rsid w:val="00BC4004"/>
    <w:rsid w:val="00BC6DE9"/>
    <w:rsid w:val="00BD1FB1"/>
    <w:rsid w:val="00BD27CD"/>
    <w:rsid w:val="00BD285A"/>
    <w:rsid w:val="00BD44D7"/>
    <w:rsid w:val="00BD7125"/>
    <w:rsid w:val="00BF2679"/>
    <w:rsid w:val="00BF7B44"/>
    <w:rsid w:val="00C00771"/>
    <w:rsid w:val="00C01275"/>
    <w:rsid w:val="00C01456"/>
    <w:rsid w:val="00C07E9F"/>
    <w:rsid w:val="00C125A4"/>
    <w:rsid w:val="00C12A90"/>
    <w:rsid w:val="00C15627"/>
    <w:rsid w:val="00C21D27"/>
    <w:rsid w:val="00C21E0D"/>
    <w:rsid w:val="00C22886"/>
    <w:rsid w:val="00C232BD"/>
    <w:rsid w:val="00C25922"/>
    <w:rsid w:val="00C30E06"/>
    <w:rsid w:val="00C316CB"/>
    <w:rsid w:val="00C32BD5"/>
    <w:rsid w:val="00C33140"/>
    <w:rsid w:val="00C41797"/>
    <w:rsid w:val="00C41AFF"/>
    <w:rsid w:val="00C41D3A"/>
    <w:rsid w:val="00C45353"/>
    <w:rsid w:val="00C45EB6"/>
    <w:rsid w:val="00C47F50"/>
    <w:rsid w:val="00C557C2"/>
    <w:rsid w:val="00C60DE1"/>
    <w:rsid w:val="00C7215D"/>
    <w:rsid w:val="00C724EE"/>
    <w:rsid w:val="00C76559"/>
    <w:rsid w:val="00C76CF4"/>
    <w:rsid w:val="00C76F0A"/>
    <w:rsid w:val="00C80747"/>
    <w:rsid w:val="00C827D5"/>
    <w:rsid w:val="00C828B6"/>
    <w:rsid w:val="00C83853"/>
    <w:rsid w:val="00C8662C"/>
    <w:rsid w:val="00C86802"/>
    <w:rsid w:val="00C90450"/>
    <w:rsid w:val="00C905B1"/>
    <w:rsid w:val="00C90671"/>
    <w:rsid w:val="00C92DE4"/>
    <w:rsid w:val="00C9361C"/>
    <w:rsid w:val="00C94623"/>
    <w:rsid w:val="00C9692B"/>
    <w:rsid w:val="00C97455"/>
    <w:rsid w:val="00C9778D"/>
    <w:rsid w:val="00C97877"/>
    <w:rsid w:val="00CA027F"/>
    <w:rsid w:val="00CA5FB8"/>
    <w:rsid w:val="00CA65F2"/>
    <w:rsid w:val="00CB1B60"/>
    <w:rsid w:val="00CB30CA"/>
    <w:rsid w:val="00CB3C78"/>
    <w:rsid w:val="00CB56D1"/>
    <w:rsid w:val="00CB58CD"/>
    <w:rsid w:val="00CB5EE3"/>
    <w:rsid w:val="00CB76CE"/>
    <w:rsid w:val="00CC0086"/>
    <w:rsid w:val="00CC4B81"/>
    <w:rsid w:val="00CD6817"/>
    <w:rsid w:val="00CE1A0A"/>
    <w:rsid w:val="00CE43A0"/>
    <w:rsid w:val="00CE4558"/>
    <w:rsid w:val="00CF0A4E"/>
    <w:rsid w:val="00CF56CD"/>
    <w:rsid w:val="00CF6910"/>
    <w:rsid w:val="00CF7791"/>
    <w:rsid w:val="00D0019E"/>
    <w:rsid w:val="00D01023"/>
    <w:rsid w:val="00D0589E"/>
    <w:rsid w:val="00D1099E"/>
    <w:rsid w:val="00D10B7C"/>
    <w:rsid w:val="00D202EB"/>
    <w:rsid w:val="00D2157B"/>
    <w:rsid w:val="00D215A5"/>
    <w:rsid w:val="00D21CAB"/>
    <w:rsid w:val="00D22DE9"/>
    <w:rsid w:val="00D24F70"/>
    <w:rsid w:val="00D253C9"/>
    <w:rsid w:val="00D2781F"/>
    <w:rsid w:val="00D30C2A"/>
    <w:rsid w:val="00D37B2A"/>
    <w:rsid w:val="00D43D41"/>
    <w:rsid w:val="00D45456"/>
    <w:rsid w:val="00D54121"/>
    <w:rsid w:val="00D54560"/>
    <w:rsid w:val="00D54EA5"/>
    <w:rsid w:val="00D572A1"/>
    <w:rsid w:val="00D63DEC"/>
    <w:rsid w:val="00D6469D"/>
    <w:rsid w:val="00D64E8D"/>
    <w:rsid w:val="00D65EBA"/>
    <w:rsid w:val="00D6681B"/>
    <w:rsid w:val="00D67159"/>
    <w:rsid w:val="00D67D77"/>
    <w:rsid w:val="00D67E19"/>
    <w:rsid w:val="00D71EBE"/>
    <w:rsid w:val="00D73FD4"/>
    <w:rsid w:val="00D829B5"/>
    <w:rsid w:val="00D85CE6"/>
    <w:rsid w:val="00D87197"/>
    <w:rsid w:val="00D91A37"/>
    <w:rsid w:val="00D927B4"/>
    <w:rsid w:val="00D94479"/>
    <w:rsid w:val="00DA165D"/>
    <w:rsid w:val="00DA1F3C"/>
    <w:rsid w:val="00DA5A9B"/>
    <w:rsid w:val="00DB1E26"/>
    <w:rsid w:val="00DB274A"/>
    <w:rsid w:val="00DB34CD"/>
    <w:rsid w:val="00DB4515"/>
    <w:rsid w:val="00DC68C4"/>
    <w:rsid w:val="00DD0832"/>
    <w:rsid w:val="00DD59F0"/>
    <w:rsid w:val="00DD62BD"/>
    <w:rsid w:val="00DE1209"/>
    <w:rsid w:val="00DE559A"/>
    <w:rsid w:val="00DE6254"/>
    <w:rsid w:val="00DF1931"/>
    <w:rsid w:val="00DF4F37"/>
    <w:rsid w:val="00DF4F6E"/>
    <w:rsid w:val="00DF59C4"/>
    <w:rsid w:val="00DF696F"/>
    <w:rsid w:val="00DF7CB7"/>
    <w:rsid w:val="00E047D3"/>
    <w:rsid w:val="00E06460"/>
    <w:rsid w:val="00E077FE"/>
    <w:rsid w:val="00E112B7"/>
    <w:rsid w:val="00E208D5"/>
    <w:rsid w:val="00E20E98"/>
    <w:rsid w:val="00E267E0"/>
    <w:rsid w:val="00E275BA"/>
    <w:rsid w:val="00E3062A"/>
    <w:rsid w:val="00E36ED9"/>
    <w:rsid w:val="00E42F4C"/>
    <w:rsid w:val="00E459D9"/>
    <w:rsid w:val="00E4721F"/>
    <w:rsid w:val="00E47CCB"/>
    <w:rsid w:val="00E540A4"/>
    <w:rsid w:val="00E63B16"/>
    <w:rsid w:val="00E73B2C"/>
    <w:rsid w:val="00E7523D"/>
    <w:rsid w:val="00E80C24"/>
    <w:rsid w:val="00E873BE"/>
    <w:rsid w:val="00E9019B"/>
    <w:rsid w:val="00EA093D"/>
    <w:rsid w:val="00EA1CEA"/>
    <w:rsid w:val="00EA227D"/>
    <w:rsid w:val="00EA3556"/>
    <w:rsid w:val="00EB3611"/>
    <w:rsid w:val="00EC4718"/>
    <w:rsid w:val="00EC4E21"/>
    <w:rsid w:val="00EC5429"/>
    <w:rsid w:val="00EC5684"/>
    <w:rsid w:val="00EC6D58"/>
    <w:rsid w:val="00ED298E"/>
    <w:rsid w:val="00ED4500"/>
    <w:rsid w:val="00ED596D"/>
    <w:rsid w:val="00ED796B"/>
    <w:rsid w:val="00ED7F9D"/>
    <w:rsid w:val="00EE08EC"/>
    <w:rsid w:val="00EE0C0C"/>
    <w:rsid w:val="00EE3D4D"/>
    <w:rsid w:val="00EE5C9D"/>
    <w:rsid w:val="00EF0355"/>
    <w:rsid w:val="00EF27F5"/>
    <w:rsid w:val="00EF29BA"/>
    <w:rsid w:val="00EF4319"/>
    <w:rsid w:val="00EF49C4"/>
    <w:rsid w:val="00F02232"/>
    <w:rsid w:val="00F02798"/>
    <w:rsid w:val="00F124F8"/>
    <w:rsid w:val="00F127C8"/>
    <w:rsid w:val="00F1305F"/>
    <w:rsid w:val="00F17278"/>
    <w:rsid w:val="00F1787F"/>
    <w:rsid w:val="00F21696"/>
    <w:rsid w:val="00F23801"/>
    <w:rsid w:val="00F25D61"/>
    <w:rsid w:val="00F32F10"/>
    <w:rsid w:val="00F36261"/>
    <w:rsid w:val="00F426A5"/>
    <w:rsid w:val="00F42B6C"/>
    <w:rsid w:val="00F44998"/>
    <w:rsid w:val="00F45CDA"/>
    <w:rsid w:val="00F468E1"/>
    <w:rsid w:val="00F5135D"/>
    <w:rsid w:val="00F5384F"/>
    <w:rsid w:val="00F539FB"/>
    <w:rsid w:val="00F54E80"/>
    <w:rsid w:val="00F559A2"/>
    <w:rsid w:val="00F560B5"/>
    <w:rsid w:val="00F57BC5"/>
    <w:rsid w:val="00F600FF"/>
    <w:rsid w:val="00F61036"/>
    <w:rsid w:val="00F62C2E"/>
    <w:rsid w:val="00F62DE7"/>
    <w:rsid w:val="00F66BC5"/>
    <w:rsid w:val="00F711E0"/>
    <w:rsid w:val="00F77F1A"/>
    <w:rsid w:val="00F83B76"/>
    <w:rsid w:val="00F9381A"/>
    <w:rsid w:val="00F946E2"/>
    <w:rsid w:val="00F975B1"/>
    <w:rsid w:val="00FA6320"/>
    <w:rsid w:val="00FA6A48"/>
    <w:rsid w:val="00FA73C6"/>
    <w:rsid w:val="00FB3B91"/>
    <w:rsid w:val="00FC1669"/>
    <w:rsid w:val="00FC5685"/>
    <w:rsid w:val="00FC70E7"/>
    <w:rsid w:val="00FD14CE"/>
    <w:rsid w:val="00FD570F"/>
    <w:rsid w:val="00FE43DB"/>
    <w:rsid w:val="00FE6B1B"/>
    <w:rsid w:val="00FE7290"/>
    <w:rsid w:val="00FF05B4"/>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298"/>
    <w:rPr>
      <w:sz w:val="24"/>
      <w:szCs w:val="24"/>
    </w:rPr>
  </w:style>
  <w:style w:type="paragraph" w:styleId="Heading2">
    <w:name w:val="heading 2"/>
    <w:basedOn w:val="Normal"/>
    <w:next w:val="Normal"/>
    <w:link w:val="Heading2Char"/>
    <w:semiHidden/>
    <w:unhideWhenUsed/>
    <w:qFormat/>
    <w:rsid w:val="004F4A0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paragraph" w:styleId="Heading7">
    <w:name w:val="heading 7"/>
    <w:basedOn w:val="Normal"/>
    <w:next w:val="Normal"/>
    <w:link w:val="Heading7Char"/>
    <w:uiPriority w:val="9"/>
    <w:qFormat/>
    <w:rsid w:val="0060208E"/>
    <w:pPr>
      <w:numPr>
        <w:ilvl w:val="6"/>
        <w:numId w:val="3"/>
      </w:numPr>
      <w:spacing w:before="240" w:after="60"/>
      <w:outlineLvl w:val="6"/>
    </w:pPr>
    <w:rPr>
      <w:rFonts w:asciiTheme="minorHAnsi" w:hAnsiTheme="minorHAnsi"/>
    </w:rPr>
  </w:style>
  <w:style w:type="paragraph" w:styleId="Heading8">
    <w:name w:val="heading 8"/>
    <w:basedOn w:val="Normal"/>
    <w:next w:val="Normal"/>
    <w:link w:val="Heading8Char"/>
    <w:uiPriority w:val="9"/>
    <w:qFormat/>
    <w:rsid w:val="0060208E"/>
    <w:pPr>
      <w:numPr>
        <w:ilvl w:val="7"/>
        <w:numId w:val="3"/>
      </w:numPr>
      <w:spacing w:before="240" w:after="60"/>
      <w:outlineLvl w:val="7"/>
    </w:pPr>
    <w:rPr>
      <w:rFonts w:asciiTheme="minorHAnsi" w:hAnsiTheme="minorHAnsi"/>
      <w:i/>
      <w:iCs/>
    </w:rPr>
  </w:style>
  <w:style w:type="paragraph" w:styleId="Heading9">
    <w:name w:val="heading 9"/>
    <w:basedOn w:val="Normal"/>
    <w:next w:val="Normal"/>
    <w:link w:val="Heading9Char"/>
    <w:uiPriority w:val="9"/>
    <w:qFormat/>
    <w:rsid w:val="0060208E"/>
    <w:pPr>
      <w:numPr>
        <w:ilvl w:val="8"/>
        <w:numId w:val="3"/>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
    <w:basedOn w:val="Normal"/>
    <w:link w:val="FootnoteTextChar"/>
    <w:uiPriority w:val="99"/>
    <w:qFormat/>
    <w:rsid w:val="000737D4"/>
    <w:rPr>
      <w:rFonts w:ascii="Arial" w:hAnsi="Arial"/>
      <w:sz w:val="20"/>
      <w:szCs w:val="20"/>
    </w:rPr>
  </w:style>
  <w:style w:type="character" w:styleId="FootnoteReference">
    <w:name w:val="footnote reference"/>
    <w:aliases w:val="Ref,de nota al pie,16 Point,Superscript 6 Point,ftref,fr,Footnote Ref in FtNote,BVI fnr,Used by Word for Help footnote symbols,Car Car Char Car Char Car Car Char Car Char Char, Car Car Char Car Char Car Car Char Car Char Char, BVI fnr"/>
    <w:uiPriority w:val="99"/>
    <w:qFormat/>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qFormat/>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qForma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Casella di testo,Bullets,L,H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aliases w:val="fn Char2,ADB Char2,single space Char1,footnote text Char Char1,fn Char Char1,ADB Char Char1,single space Char Char Char1,Fußnotentextf Char1,Footnote Char,Footnote Text Char2 Char Char,Footnote Text Char Char1 Char1 Char"/>
    <w:basedOn w:val="DefaultParagraphFont"/>
    <w:link w:val="FootnoteText"/>
    <w:uiPriority w:val="99"/>
    <w:rsid w:val="000737D4"/>
    <w:rPr>
      <w:rFonts w:ascii="Arial" w:hAnsi="Arial"/>
    </w:rPr>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link w:val="NoSpacingChar"/>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qFormat/>
    <w:rsid w:val="00357CBC"/>
    <w:rPr>
      <w:sz w:val="24"/>
      <w:szCs w:val="24"/>
    </w:rPr>
  </w:style>
  <w:style w:type="paragraph" w:customStyle="1" w:styleId="Text">
    <w:name w:val="Text"/>
    <w:basedOn w:val="Normal"/>
    <w:link w:val="TextChar"/>
    <w:rsid w:val="00250132"/>
    <w:pPr>
      <w:widowControl w:val="0"/>
      <w:autoSpaceDE w:val="0"/>
      <w:autoSpaceDN w:val="0"/>
      <w:adjustRightInd w:val="0"/>
      <w:spacing w:before="120" w:after="120"/>
      <w:jc w:val="both"/>
    </w:pPr>
    <w:rPr>
      <w:rFonts w:eastAsia="SimSun"/>
      <w:szCs w:val="28"/>
      <w:lang w:eastAsia="zh-CN"/>
    </w:rPr>
  </w:style>
  <w:style w:type="paragraph" w:customStyle="1" w:styleId="SimpleList">
    <w:name w:val="Simple List"/>
    <w:basedOn w:val="Text"/>
    <w:rsid w:val="00250132"/>
    <w:pPr>
      <w:numPr>
        <w:numId w:val="2"/>
      </w:numPr>
      <w:spacing w:before="0" w:after="0"/>
    </w:pPr>
  </w:style>
  <w:style w:type="character" w:customStyle="1" w:styleId="TextChar">
    <w:name w:val="Text Char"/>
    <w:link w:val="Text"/>
    <w:rsid w:val="00250132"/>
    <w:rPr>
      <w:rFonts w:eastAsia="SimSun"/>
      <w:sz w:val="24"/>
      <w:szCs w:val="28"/>
      <w:lang w:eastAsia="zh-CN"/>
    </w:rPr>
  </w:style>
  <w:style w:type="paragraph" w:customStyle="1" w:styleId="HeadingThree">
    <w:name w:val="Heading Three"/>
    <w:basedOn w:val="Normal"/>
    <w:rsid w:val="00250132"/>
    <w:pPr>
      <w:widowControl w:val="0"/>
      <w:autoSpaceDE w:val="0"/>
      <w:autoSpaceDN w:val="0"/>
      <w:adjustRightInd w:val="0"/>
      <w:spacing w:before="120" w:after="120"/>
      <w:jc w:val="center"/>
      <w:outlineLvl w:val="0"/>
    </w:pPr>
    <w:rPr>
      <w:rFonts w:eastAsia="SimSun"/>
      <w:b/>
      <w:sz w:val="28"/>
      <w:lang w:val="en-GB" w:eastAsia="zh-CN"/>
    </w:rPr>
  </w:style>
  <w:style w:type="character" w:customStyle="1" w:styleId="UnresolvedMention2">
    <w:name w:val="Unresolved Mention2"/>
    <w:basedOn w:val="DefaultParagraphFont"/>
    <w:uiPriority w:val="99"/>
    <w:semiHidden/>
    <w:unhideWhenUsed/>
    <w:rsid w:val="005F71FC"/>
    <w:rPr>
      <w:color w:val="605E5C"/>
      <w:shd w:val="clear" w:color="auto" w:fill="E1DFDD"/>
    </w:rPr>
  </w:style>
  <w:style w:type="character" w:customStyle="1" w:styleId="Heading7Char">
    <w:name w:val="Heading 7 Char"/>
    <w:basedOn w:val="DefaultParagraphFont"/>
    <w:link w:val="Heading7"/>
    <w:uiPriority w:val="9"/>
    <w:rsid w:val="0060208E"/>
    <w:rPr>
      <w:rFonts w:asciiTheme="minorHAnsi" w:hAnsiTheme="minorHAnsi"/>
      <w:sz w:val="24"/>
      <w:szCs w:val="24"/>
    </w:rPr>
  </w:style>
  <w:style w:type="character" w:customStyle="1" w:styleId="Heading8Char">
    <w:name w:val="Heading 8 Char"/>
    <w:basedOn w:val="DefaultParagraphFont"/>
    <w:link w:val="Heading8"/>
    <w:uiPriority w:val="9"/>
    <w:rsid w:val="0060208E"/>
    <w:rPr>
      <w:rFonts w:asciiTheme="minorHAnsi" w:hAnsiTheme="minorHAnsi"/>
      <w:i/>
      <w:iCs/>
      <w:sz w:val="24"/>
      <w:szCs w:val="24"/>
    </w:rPr>
  </w:style>
  <w:style w:type="character" w:customStyle="1" w:styleId="Heading9Char">
    <w:name w:val="Heading 9 Char"/>
    <w:basedOn w:val="DefaultParagraphFont"/>
    <w:link w:val="Heading9"/>
    <w:uiPriority w:val="9"/>
    <w:rsid w:val="0060208E"/>
    <w:rPr>
      <w:rFonts w:ascii="Arial" w:hAnsi="Arial" w:cs="Arial"/>
      <w:sz w:val="22"/>
      <w:szCs w:val="22"/>
    </w:rPr>
  </w:style>
  <w:style w:type="character" w:customStyle="1" w:styleId="FootnoteTextChar1">
    <w:name w:val="Footnote Text Char1"/>
    <w:aliases w:val="fn Char1,ADB Char1,single space Char,footnote text Char Char,fn Char Char,ADB Char Char,single space Char Char Char,Fußnotentextf Char,Footnote Char1,Footnote Text Char2 Char Char1,Footnote Text Char Char1 Char1 Char1"/>
    <w:uiPriority w:val="99"/>
    <w:rsid w:val="0060208E"/>
    <w:rPr>
      <w:rFonts w:eastAsia="Times New Roman" w:cs="Times New Roman"/>
      <w:sz w:val="20"/>
      <w:szCs w:val="20"/>
      <w:lang w:val="en-GB"/>
    </w:rPr>
  </w:style>
  <w:style w:type="paragraph" w:customStyle="1" w:styleId="BDSHeading">
    <w:name w:val="BDS Heading"/>
    <w:basedOn w:val="Normal"/>
    <w:rsid w:val="0060208E"/>
    <w:pPr>
      <w:spacing w:before="120" w:after="120"/>
    </w:pPr>
    <w:rPr>
      <w:rFonts w:asciiTheme="minorHAnsi" w:hAnsiTheme="minorHAnsi"/>
    </w:rPr>
  </w:style>
  <w:style w:type="paragraph" w:customStyle="1" w:styleId="ColumnRightSub1">
    <w:name w:val="Column Right Sub 1"/>
    <w:basedOn w:val="Normal"/>
    <w:rsid w:val="0060208E"/>
    <w:pPr>
      <w:keepNext/>
      <w:numPr>
        <w:ilvl w:val="4"/>
        <w:numId w:val="3"/>
      </w:numPr>
      <w:tabs>
        <w:tab w:val="left" w:pos="612"/>
      </w:tabs>
      <w:spacing w:before="60" w:after="60"/>
      <w:jc w:val="both"/>
    </w:pPr>
    <w:rPr>
      <w:rFonts w:asciiTheme="minorHAnsi" w:hAnsiTheme="minorHAnsi"/>
      <w:spacing w:val="-4"/>
      <w:szCs w:val="20"/>
      <w:lang w:val="en-GB"/>
    </w:rPr>
  </w:style>
  <w:style w:type="paragraph" w:customStyle="1" w:styleId="ColumnRightSub2NoBullet">
    <w:name w:val="Column Right Sub 2 No Bullet"/>
    <w:basedOn w:val="Normal"/>
    <w:rsid w:val="0060208E"/>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60208E"/>
    <w:pPr>
      <w:keepNext w:val="0"/>
      <w:numPr>
        <w:ilvl w:val="0"/>
      </w:numPr>
      <w:jc w:val="left"/>
    </w:pPr>
  </w:style>
  <w:style w:type="paragraph" w:customStyle="1" w:styleId="BSFBulletedSub1">
    <w:name w:val="BSF Bulleted Sub 1"/>
    <w:basedOn w:val="Normal"/>
    <w:rsid w:val="0060208E"/>
    <w:pPr>
      <w:keepNext/>
      <w:tabs>
        <w:tab w:val="left" w:pos="612"/>
      </w:tabs>
      <w:spacing w:before="60" w:after="60"/>
    </w:pPr>
    <w:rPr>
      <w:rFonts w:asciiTheme="minorHAnsi" w:hAnsiTheme="minorHAnsi"/>
      <w:spacing w:val="-4"/>
      <w:szCs w:val="20"/>
      <w:lang w:val="en-GB"/>
    </w:rPr>
  </w:style>
  <w:style w:type="paragraph" w:styleId="Revision">
    <w:name w:val="Revision"/>
    <w:hidden/>
    <w:uiPriority w:val="99"/>
    <w:semiHidden/>
    <w:rsid w:val="0055722B"/>
    <w:rPr>
      <w:sz w:val="24"/>
      <w:szCs w:val="24"/>
    </w:rPr>
  </w:style>
  <w:style w:type="character" w:customStyle="1" w:styleId="NoSpacingChar">
    <w:name w:val="No Spacing Char"/>
    <w:link w:val="NoSpacing"/>
    <w:uiPriority w:val="1"/>
    <w:rsid w:val="00467680"/>
    <w:rPr>
      <w:sz w:val="24"/>
      <w:szCs w:val="24"/>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L Char"/>
    <w:link w:val="ListParagraph"/>
    <w:uiPriority w:val="34"/>
    <w:qFormat/>
    <w:locked/>
    <w:rsid w:val="00467680"/>
    <w:rPr>
      <w:sz w:val="24"/>
      <w:szCs w:val="24"/>
    </w:rPr>
  </w:style>
  <w:style w:type="character" w:styleId="Strong">
    <w:name w:val="Strong"/>
    <w:basedOn w:val="DefaultParagraphFont"/>
    <w:uiPriority w:val="22"/>
    <w:qFormat/>
    <w:rsid w:val="00467680"/>
    <w:rPr>
      <w:b/>
      <w:bCs/>
    </w:rPr>
  </w:style>
  <w:style w:type="character" w:customStyle="1" w:styleId="UnresolvedMention">
    <w:name w:val="Unresolved Mention"/>
    <w:basedOn w:val="DefaultParagraphFont"/>
    <w:uiPriority w:val="99"/>
    <w:semiHidden/>
    <w:unhideWhenUsed/>
    <w:rsid w:val="00180A65"/>
    <w:rPr>
      <w:color w:val="605E5C"/>
      <w:shd w:val="clear" w:color="auto" w:fill="E1DFDD"/>
    </w:rPr>
  </w:style>
  <w:style w:type="character" w:customStyle="1" w:styleId="fontstyle21">
    <w:name w:val="fontstyle21"/>
    <w:basedOn w:val="DefaultParagraphFont"/>
    <w:rsid w:val="00180A65"/>
    <w:rPr>
      <w:rFonts w:ascii="Calibri" w:hAnsi="Calibri" w:cs="Calibri" w:hint="default"/>
      <w:b w:val="0"/>
      <w:bCs w:val="0"/>
      <w:i w:val="0"/>
      <w:iCs w:val="0"/>
      <w:color w:val="000000"/>
      <w:sz w:val="22"/>
      <w:szCs w:val="22"/>
    </w:rPr>
  </w:style>
  <w:style w:type="character" w:customStyle="1" w:styleId="Heading2Char">
    <w:name w:val="Heading 2 Char"/>
    <w:basedOn w:val="DefaultParagraphFont"/>
    <w:link w:val="Heading2"/>
    <w:semiHidden/>
    <w:rsid w:val="004F4A01"/>
    <w:rPr>
      <w:rFonts w:asciiTheme="majorHAnsi" w:eastAsiaTheme="majorEastAsia" w:hAnsiTheme="majorHAnsi" w:cstheme="majorBidi"/>
      <w:color w:val="2F5496" w:themeColor="accent1" w:themeShade="BF"/>
      <w:sz w:val="26"/>
      <w:szCs w:val="26"/>
    </w:rPr>
  </w:style>
  <w:style w:type="paragraph" w:styleId="List">
    <w:name w:val="List"/>
    <w:basedOn w:val="Normal"/>
    <w:qFormat/>
    <w:rsid w:val="00F127C8"/>
    <w:pPr>
      <w:ind w:left="283"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20472968">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631987601">
      <w:bodyDiv w:val="1"/>
      <w:marLeft w:val="0"/>
      <w:marRight w:val="0"/>
      <w:marTop w:val="0"/>
      <w:marBottom w:val="0"/>
      <w:divBdr>
        <w:top w:val="none" w:sz="0" w:space="0" w:color="auto"/>
        <w:left w:val="none" w:sz="0" w:space="0" w:color="auto"/>
        <w:bottom w:val="none" w:sz="0" w:space="0" w:color="auto"/>
        <w:right w:val="none" w:sz="0" w:space="0" w:color="auto"/>
      </w:divBdr>
    </w:div>
    <w:div w:id="744372889">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00961041">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291983524">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34284019">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709914288">
      <w:bodyDiv w:val="1"/>
      <w:marLeft w:val="0"/>
      <w:marRight w:val="0"/>
      <w:marTop w:val="0"/>
      <w:marBottom w:val="0"/>
      <w:divBdr>
        <w:top w:val="none" w:sz="0" w:space="0" w:color="auto"/>
        <w:left w:val="none" w:sz="0" w:space="0" w:color="auto"/>
        <w:bottom w:val="none" w:sz="0" w:space="0" w:color="auto"/>
        <w:right w:val="none" w:sz="0" w:space="0" w:color="auto"/>
      </w:divBdr>
    </w:div>
    <w:div w:id="178029137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ethicsoffice@ifad.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ticorruption@ifad.or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C304CF33B3E64EAD0EF36AE8A01673" ma:contentTypeVersion="0" ma:contentTypeDescription="Create a new document." ma:contentTypeScope="" ma:versionID="ceeb67d06c71e254f8c9d24cbfbf79f9">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F78F8C-ED1B-486E-8224-B5A4E6518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3.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532F681-A7CA-4138-9FDF-9085646E6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1</Pages>
  <Words>4911</Words>
  <Characters>27999</Characters>
  <Application>Microsoft Office Word</Application>
  <DocSecurity>0</DocSecurity>
  <Lines>233</Lines>
  <Paragraphs>65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16th November 2007</vt:lpstr>
      <vt:lpstr>16th November 2007</vt:lpstr>
    </vt:vector>
  </TitlesOfParts>
  <Company>Crown Agents</Company>
  <LinksUpToDate>false</LinksUpToDate>
  <CharactersWithSpaces>32845</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godwin uno</cp:lastModifiedBy>
  <cp:revision>6</cp:revision>
  <cp:lastPrinted>2020-03-04T16:24:00Z</cp:lastPrinted>
  <dcterms:created xsi:type="dcterms:W3CDTF">2026-03-26T09:34:00Z</dcterms:created>
  <dcterms:modified xsi:type="dcterms:W3CDTF">2026-04-18T09:15:00Z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0x010100FDC304CF33B3E64EAD0EF36AE8A01673</vt:lpwstr>
  </property>
  <property fmtid="{D5CDD505-2E9C-101B-9397-08002B2CF9AE}" pid="4" name="UNDER LEG REVIEW">
    <vt:bool>true</vt:bool>
  </property>
</Properties>
</file>